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CD" w:rsidRPr="00F57716" w:rsidRDefault="00F57716" w:rsidP="00BF55D5">
      <w:pPr>
        <w:pStyle w:val="af7"/>
        <w:rPr>
          <w:color w:val="FF0000"/>
          <w:lang w:val="en-CA"/>
        </w:rPr>
      </w:pPr>
      <w:bookmarkStart w:id="0" w:name="_Toc34861013"/>
      <w:bookmarkStart w:id="1" w:name="_Toc33483845"/>
      <w:r w:rsidRPr="00F57716">
        <w:rPr>
          <w:color w:val="FF0000"/>
          <w:lang w:val="en-CA"/>
        </w:rPr>
        <w:t>title</w:t>
      </w:r>
      <w:bookmarkEnd w:id="0"/>
    </w:p>
    <w:p w:rsidR="002D77CD" w:rsidRPr="00F57716" w:rsidRDefault="00F57716" w:rsidP="002D77CD">
      <w:pPr>
        <w:pStyle w:val="af8"/>
        <w:rPr>
          <w:lang w:val="en-CA"/>
        </w:rPr>
      </w:pPr>
      <w:bookmarkStart w:id="2" w:name="_Toc34861014"/>
      <w:bookmarkStart w:id="3" w:name="_Toc67852536"/>
      <w:r>
        <w:rPr>
          <w:lang w:val="en-US"/>
        </w:rPr>
        <w:t>Smith S. W.</w:t>
      </w:r>
      <w:r>
        <w:rPr>
          <w:lang w:val="en-US"/>
        </w:rPr>
        <w:fldChar w:fldCharType="begin"/>
      </w:r>
      <w:r>
        <w:instrText xml:space="preserve"> XE "</w:instrText>
      </w:r>
      <w:r w:rsidRPr="00514E03">
        <w:rPr>
          <w:lang w:val="en-US"/>
        </w:rPr>
        <w:instrText>Smith S. W.</w:instrText>
      </w:r>
      <w:r>
        <w:instrText xml:space="preserve">" </w:instrText>
      </w:r>
      <w:r>
        <w:rPr>
          <w:lang w:val="en-US"/>
        </w:rPr>
        <w:fldChar w:fldCharType="end"/>
      </w:r>
      <w:r w:rsidRPr="00F57716">
        <w:rPr>
          <w:vertAlign w:val="superscript"/>
          <w:lang w:val="en-CA"/>
        </w:rPr>
        <w:t>*</w:t>
      </w:r>
      <w:r>
        <w:rPr>
          <w:lang w:val="en-US"/>
        </w:rPr>
        <w:t>, Jones J. G.</w:t>
      </w:r>
      <w:bookmarkEnd w:id="3"/>
      <w:r>
        <w:rPr>
          <w:lang w:val="en-US"/>
        </w:rPr>
        <w:fldChar w:fldCharType="begin"/>
      </w:r>
      <w:r>
        <w:instrText xml:space="preserve"> XE "</w:instrText>
      </w:r>
      <w:r w:rsidRPr="00514E03">
        <w:rPr>
          <w:lang w:val="en-US"/>
        </w:rPr>
        <w:instrText>Jones J. G.</w:instrText>
      </w:r>
      <w:r>
        <w:instrText xml:space="preserve">" </w:instrText>
      </w:r>
      <w:r>
        <w:rPr>
          <w:lang w:val="en-US"/>
        </w:rPr>
        <w:fldChar w:fldCharType="end"/>
      </w:r>
      <w:r w:rsidRPr="00F57716">
        <w:rPr>
          <w:vertAlign w:val="superscript"/>
          <w:lang w:val="en-CA"/>
        </w:rPr>
        <w:t>**</w:t>
      </w:r>
      <w:bookmarkEnd w:id="1"/>
      <w:bookmarkEnd w:id="2"/>
    </w:p>
    <w:p w:rsidR="002D77CD" w:rsidRPr="00F57716" w:rsidRDefault="002D77CD" w:rsidP="002D77CD">
      <w:pPr>
        <w:pStyle w:val="af9"/>
        <w:rPr>
          <w:lang w:val="en-CA"/>
        </w:rPr>
      </w:pPr>
      <w:r w:rsidRPr="00F57716">
        <w:rPr>
          <w:bCs/>
          <w:snapToGrid w:val="0"/>
          <w:vertAlign w:val="superscript"/>
          <w:lang w:val="en-CA"/>
        </w:rPr>
        <w:t>*</w:t>
      </w:r>
      <w:r w:rsidR="009327DD" w:rsidRPr="009327DD">
        <w:rPr>
          <w:color w:val="FF0000"/>
          <w:lang w:val="en-CA"/>
        </w:rPr>
        <w:t xml:space="preserve">Name of organization </w:t>
      </w:r>
      <w:r w:rsidR="009327DD">
        <w:rPr>
          <w:color w:val="FF0000"/>
          <w:lang w:val="en-CA"/>
        </w:rPr>
        <w:t>No.</w:t>
      </w:r>
      <w:r w:rsidRPr="00F57716">
        <w:rPr>
          <w:color w:val="FF0000"/>
          <w:lang w:val="en-CA"/>
        </w:rPr>
        <w:t> 1</w:t>
      </w:r>
      <w:r w:rsidRPr="00F57716">
        <w:rPr>
          <w:lang w:val="en-CA"/>
        </w:rPr>
        <w:t xml:space="preserve">, </w:t>
      </w:r>
      <w:r w:rsidRPr="00F57716">
        <w:rPr>
          <w:bCs/>
          <w:snapToGrid w:val="0"/>
          <w:vertAlign w:val="superscript"/>
          <w:lang w:val="en-CA"/>
        </w:rPr>
        <w:t>**</w:t>
      </w:r>
      <w:r w:rsidR="009327DD" w:rsidRPr="009327DD">
        <w:rPr>
          <w:color w:val="FF0000"/>
          <w:lang w:val="en-CA"/>
        </w:rPr>
        <w:t xml:space="preserve"> </w:t>
      </w:r>
      <w:r w:rsidR="009327DD" w:rsidRPr="009327DD">
        <w:rPr>
          <w:color w:val="FF0000"/>
          <w:lang w:val="en-CA"/>
        </w:rPr>
        <w:t xml:space="preserve">Name of organization </w:t>
      </w:r>
      <w:r w:rsidR="009327DD">
        <w:rPr>
          <w:color w:val="FF0000"/>
          <w:lang w:val="en-CA"/>
        </w:rPr>
        <w:t>No.</w:t>
      </w:r>
      <w:r w:rsidRPr="00F57716">
        <w:rPr>
          <w:color w:val="FF0000"/>
          <w:lang w:val="en-CA"/>
        </w:rPr>
        <w:t> 2</w:t>
      </w:r>
    </w:p>
    <w:p w:rsidR="005F3E50" w:rsidRPr="00F57716" w:rsidRDefault="005F3E50" w:rsidP="005F3E50">
      <w:pPr>
        <w:pStyle w:val="aff4"/>
        <w:rPr>
          <w:lang w:val="en-CA"/>
        </w:rPr>
      </w:pPr>
      <w:proofErr w:type="gramStart"/>
      <w:r w:rsidRPr="00F57716">
        <w:rPr>
          <w:b/>
          <w:i w:val="0"/>
          <w:lang w:val="en-CA"/>
        </w:rPr>
        <w:t>Summary</w:t>
      </w:r>
      <w:r w:rsidRPr="00F57716">
        <w:rPr>
          <w:b/>
          <w:lang w:val="en-CA"/>
        </w:rPr>
        <w:t>.</w:t>
      </w:r>
      <w:proofErr w:type="gramEnd"/>
      <w:r w:rsidRPr="00F57716">
        <w:rPr>
          <w:lang w:val="en-CA"/>
        </w:rPr>
        <w:t xml:space="preserve"> </w:t>
      </w:r>
      <w:proofErr w:type="gramStart"/>
      <w:r w:rsidRPr="00F57716">
        <w:rPr>
          <w:color w:val="FF0000"/>
          <w:lang w:val="en-CA"/>
        </w:rPr>
        <w:t>Summary in English</w:t>
      </w:r>
      <w:r w:rsidRPr="00F57716">
        <w:rPr>
          <w:lang w:val="en-CA"/>
        </w:rPr>
        <w:t>.</w:t>
      </w:r>
      <w:proofErr w:type="gramEnd"/>
    </w:p>
    <w:p w:rsidR="00017E53" w:rsidRPr="00F57716" w:rsidRDefault="00F57716" w:rsidP="00017E53">
      <w:pPr>
        <w:pStyle w:val="a5"/>
        <w:rPr>
          <w:lang w:val="en-CA"/>
        </w:rPr>
      </w:pPr>
      <w:r>
        <w:rPr>
          <w:lang w:val="en-CA"/>
        </w:rPr>
        <w:t xml:space="preserve">Example of the main text </w:t>
      </w:r>
      <w:r>
        <w:rPr>
          <w:lang w:val="en-US"/>
        </w:rPr>
        <w:t>indented.</w:t>
      </w:r>
    </w:p>
    <w:p w:rsidR="00017E53" w:rsidRPr="00F57716" w:rsidRDefault="00F57716" w:rsidP="00017E53">
      <w:pPr>
        <w:pStyle w:val="a7"/>
        <w:rPr>
          <w:lang w:val="en-CA"/>
        </w:rPr>
      </w:pPr>
      <w:proofErr w:type="gramStart"/>
      <w:r>
        <w:rPr>
          <w:lang w:val="en-CA"/>
        </w:rPr>
        <w:t xml:space="preserve">Example of the main text </w:t>
      </w:r>
      <w:r>
        <w:rPr>
          <w:lang w:val="en-CA"/>
        </w:rPr>
        <w:t xml:space="preserve">without </w:t>
      </w:r>
      <w:r>
        <w:rPr>
          <w:lang w:val="en-US"/>
        </w:rPr>
        <w:t>indentation</w:t>
      </w:r>
      <w:r>
        <w:rPr>
          <w:lang w:val="en-US"/>
        </w:rPr>
        <w:t>.</w:t>
      </w:r>
      <w:proofErr w:type="gramEnd"/>
    </w:p>
    <w:p w:rsidR="00017E53" w:rsidRPr="00F57716" w:rsidRDefault="00F57716" w:rsidP="00017E53">
      <w:pPr>
        <w:pStyle w:val="a5"/>
        <w:keepNext/>
        <w:rPr>
          <w:lang w:val="en-CA"/>
        </w:rPr>
      </w:pPr>
      <w:r>
        <w:rPr>
          <w:lang w:val="en-CA"/>
        </w:rPr>
        <w:t>Example of the ordered list</w:t>
      </w:r>
      <w:r w:rsidR="00017E53" w:rsidRPr="00F57716">
        <w:rPr>
          <w:lang w:val="en-CA"/>
        </w:rPr>
        <w:t>:</w:t>
      </w:r>
    </w:p>
    <w:p w:rsidR="00017E53" w:rsidRPr="00F57716" w:rsidRDefault="00F57716" w:rsidP="00017E53">
      <w:pPr>
        <w:pStyle w:val="a0"/>
        <w:numPr>
          <w:ilvl w:val="0"/>
          <w:numId w:val="12"/>
        </w:numPr>
        <w:rPr>
          <w:lang w:val="en-CA"/>
        </w:rPr>
      </w:pPr>
      <w:r>
        <w:rPr>
          <w:lang w:val="en-CA"/>
        </w:rPr>
        <w:t>Text</w:t>
      </w:r>
      <w:r w:rsidR="00017E53" w:rsidRPr="00F57716">
        <w:rPr>
          <w:lang w:val="en-CA"/>
        </w:rPr>
        <w:t>.</w:t>
      </w:r>
    </w:p>
    <w:p w:rsidR="00017E53" w:rsidRPr="00F57716" w:rsidRDefault="00F57716" w:rsidP="00017E53">
      <w:pPr>
        <w:pStyle w:val="a0"/>
        <w:numPr>
          <w:ilvl w:val="1"/>
          <w:numId w:val="12"/>
        </w:numPr>
        <w:rPr>
          <w:lang w:val="en-CA"/>
        </w:rPr>
      </w:pPr>
      <w:r>
        <w:rPr>
          <w:lang w:val="en-CA"/>
        </w:rPr>
        <w:t>Text</w:t>
      </w:r>
      <w:r w:rsidR="00017E53" w:rsidRPr="00F57716">
        <w:rPr>
          <w:lang w:val="en-CA"/>
        </w:rPr>
        <w:t>.</w:t>
      </w:r>
    </w:p>
    <w:p w:rsidR="00017E53" w:rsidRPr="00F57716" w:rsidRDefault="00F57716" w:rsidP="00017E53">
      <w:pPr>
        <w:pStyle w:val="a0"/>
        <w:numPr>
          <w:ilvl w:val="1"/>
          <w:numId w:val="12"/>
        </w:numPr>
        <w:rPr>
          <w:lang w:val="en-CA"/>
        </w:rPr>
      </w:pPr>
      <w:r>
        <w:rPr>
          <w:lang w:val="en-CA"/>
        </w:rPr>
        <w:t>Text</w:t>
      </w:r>
      <w:r w:rsidR="00017E53" w:rsidRPr="00F57716">
        <w:rPr>
          <w:lang w:val="en-CA"/>
        </w:rPr>
        <w:t>.</w:t>
      </w:r>
    </w:p>
    <w:p w:rsidR="00017E53" w:rsidRPr="00F57716" w:rsidRDefault="00F57716" w:rsidP="00017E53">
      <w:pPr>
        <w:pStyle w:val="a0"/>
        <w:rPr>
          <w:lang w:val="en-CA"/>
        </w:rPr>
      </w:pPr>
      <w:r>
        <w:rPr>
          <w:lang w:val="en-CA"/>
        </w:rPr>
        <w:t>Text</w:t>
      </w:r>
      <w:r w:rsidR="00017E53" w:rsidRPr="00F57716">
        <w:rPr>
          <w:lang w:val="en-CA"/>
        </w:rPr>
        <w:t>.</w:t>
      </w:r>
    </w:p>
    <w:p w:rsidR="00017E53" w:rsidRPr="00F57716" w:rsidRDefault="00F57716" w:rsidP="00017E53">
      <w:pPr>
        <w:pStyle w:val="a5"/>
        <w:keepNext/>
        <w:rPr>
          <w:lang w:val="en-CA"/>
        </w:rPr>
      </w:pPr>
      <w:r>
        <w:rPr>
          <w:lang w:val="en-CA"/>
        </w:rPr>
        <w:t xml:space="preserve">Example of the </w:t>
      </w:r>
      <w:r>
        <w:rPr>
          <w:lang w:val="en-CA"/>
        </w:rPr>
        <w:t>un</w:t>
      </w:r>
      <w:r>
        <w:rPr>
          <w:lang w:val="en-CA"/>
        </w:rPr>
        <w:t>ordered list</w:t>
      </w:r>
      <w:r w:rsidR="00017E53" w:rsidRPr="00F57716">
        <w:rPr>
          <w:lang w:val="en-CA"/>
        </w:rPr>
        <w:t>:</w:t>
      </w:r>
    </w:p>
    <w:p w:rsidR="00017E53" w:rsidRPr="00F57716" w:rsidRDefault="00F57716" w:rsidP="00017E53">
      <w:pPr>
        <w:pStyle w:val="a"/>
        <w:rPr>
          <w:lang w:val="en-CA"/>
        </w:rPr>
      </w:pPr>
      <w:r>
        <w:rPr>
          <w:lang w:val="en-CA"/>
        </w:rPr>
        <w:t>Text</w:t>
      </w:r>
      <w:r w:rsidR="0061157D" w:rsidRPr="00F57716">
        <w:rPr>
          <w:lang w:val="en-CA"/>
        </w:rPr>
        <w:t>.</w:t>
      </w:r>
    </w:p>
    <w:p w:rsidR="00017E53" w:rsidRPr="00F57716" w:rsidRDefault="00F57716" w:rsidP="00017E53">
      <w:pPr>
        <w:pStyle w:val="a"/>
        <w:numPr>
          <w:ilvl w:val="1"/>
          <w:numId w:val="6"/>
        </w:numPr>
        <w:rPr>
          <w:lang w:val="en-CA"/>
        </w:rPr>
      </w:pPr>
      <w:r>
        <w:rPr>
          <w:lang w:val="en-CA"/>
        </w:rPr>
        <w:t>text</w:t>
      </w:r>
      <w:r w:rsidR="00017E53" w:rsidRPr="00F57716">
        <w:rPr>
          <w:lang w:val="en-CA"/>
        </w:rPr>
        <w:t>;</w:t>
      </w:r>
    </w:p>
    <w:p w:rsidR="00017E53" w:rsidRPr="00F57716" w:rsidRDefault="00F57716" w:rsidP="00017E53">
      <w:pPr>
        <w:pStyle w:val="a"/>
        <w:numPr>
          <w:ilvl w:val="1"/>
          <w:numId w:val="6"/>
        </w:numPr>
        <w:rPr>
          <w:lang w:val="en-CA"/>
        </w:rPr>
      </w:pPr>
      <w:proofErr w:type="gramStart"/>
      <w:r>
        <w:rPr>
          <w:lang w:val="en-CA"/>
        </w:rPr>
        <w:t>text</w:t>
      </w:r>
      <w:proofErr w:type="gramEnd"/>
      <w:r w:rsidR="0061157D" w:rsidRPr="00F57716">
        <w:rPr>
          <w:lang w:val="en-CA"/>
        </w:rPr>
        <w:t>.</w:t>
      </w:r>
    </w:p>
    <w:p w:rsidR="00017E53" w:rsidRPr="00F57716" w:rsidRDefault="00F57716" w:rsidP="00017E53">
      <w:pPr>
        <w:pStyle w:val="a"/>
        <w:rPr>
          <w:lang w:val="en-CA"/>
        </w:rPr>
      </w:pPr>
      <w:r>
        <w:rPr>
          <w:lang w:val="en-CA"/>
        </w:rPr>
        <w:t>Text</w:t>
      </w:r>
      <w:r w:rsidR="0061157D" w:rsidRPr="00F57716">
        <w:rPr>
          <w:lang w:val="en-CA"/>
        </w:rPr>
        <w:t>.</w:t>
      </w:r>
    </w:p>
    <w:p w:rsidR="00FA68A0" w:rsidRPr="00F57716" w:rsidRDefault="00F57716" w:rsidP="00FA68A0">
      <w:pPr>
        <w:pStyle w:val="a5"/>
        <w:rPr>
          <w:lang w:val="en-CA"/>
        </w:rPr>
      </w:pPr>
      <w:r>
        <w:rPr>
          <w:lang w:val="en-CA"/>
        </w:rPr>
        <w:t>Example</w:t>
      </w:r>
      <w:r w:rsidRPr="00F57716">
        <w:rPr>
          <w:lang w:val="en-CA"/>
        </w:rPr>
        <w:t xml:space="preserve"> </w:t>
      </w:r>
      <w:r>
        <w:rPr>
          <w:lang w:val="en-CA"/>
        </w:rPr>
        <w:t>of</w:t>
      </w:r>
      <w:r w:rsidRPr="00F57716">
        <w:rPr>
          <w:lang w:val="en-CA"/>
        </w:rPr>
        <w:t xml:space="preserve"> </w:t>
      </w:r>
      <w:r>
        <w:rPr>
          <w:lang w:val="en-US"/>
        </w:rPr>
        <w:t xml:space="preserve">a single line </w:t>
      </w:r>
      <w:r>
        <w:rPr>
          <w:lang w:val="en-CA"/>
        </w:rPr>
        <w:t>equation</w:t>
      </w:r>
      <w:r w:rsidRPr="00F57716">
        <w:rPr>
          <w:lang w:val="en-CA"/>
        </w:rPr>
        <w:t xml:space="preserve"> </w:t>
      </w:r>
      <w:r>
        <w:rPr>
          <w:lang w:val="en-US"/>
        </w:rPr>
        <w:t>without a number</w:t>
      </w:r>
      <w:r w:rsidR="00FA68A0" w:rsidRPr="00F57716">
        <w:rPr>
          <w:lang w:val="en-CA"/>
        </w:rPr>
        <w:t>:</w:t>
      </w:r>
    </w:p>
    <w:p w:rsidR="00FA68A0" w:rsidRPr="00F57716" w:rsidRDefault="00FA68A0" w:rsidP="00FA68A0">
      <w:pPr>
        <w:pStyle w:val="af4"/>
        <w:rPr>
          <w:lang w:val="en-CA"/>
        </w:rPr>
      </w:pPr>
      <w:r w:rsidRPr="00F57716">
        <w:rPr>
          <w:color w:val="FF0000"/>
          <w:position w:val="-16"/>
          <w:lang w:val="en-CA"/>
        </w:rPr>
        <w:object w:dxaOrig="2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6pt;height:21.9pt" o:ole="">
            <v:imagedata r:id="rId8" o:title=""/>
          </v:shape>
          <o:OLEObject Type="Embed" ProgID="Equation.DSMT4" ShapeID="_x0000_i1025" DrawAspect="Content" ObjectID="_1678485394" r:id="rId9"/>
        </w:object>
      </w:r>
      <w:r w:rsidRPr="00F57716">
        <w:rPr>
          <w:lang w:val="en-CA"/>
        </w:rPr>
        <w:t>,</w:t>
      </w:r>
    </w:p>
    <w:p w:rsidR="00FA68A0" w:rsidRPr="00F57716" w:rsidRDefault="00F57716" w:rsidP="00FA68A0">
      <w:pPr>
        <w:pStyle w:val="a7"/>
        <w:rPr>
          <w:lang w:val="en-CA"/>
        </w:rPr>
      </w:pPr>
      <w:proofErr w:type="gramStart"/>
      <w:r>
        <w:rPr>
          <w:lang w:val="en-CA"/>
        </w:rPr>
        <w:t>where</w:t>
      </w:r>
      <w:proofErr w:type="gramEnd"/>
      <w:r w:rsidR="00FA68A0" w:rsidRPr="00F57716">
        <w:rPr>
          <w:lang w:val="en-CA"/>
        </w:rPr>
        <w:t xml:space="preserve"> </w:t>
      </w:r>
      <w:r w:rsidR="00FA68A0" w:rsidRPr="00F57716">
        <w:rPr>
          <w:position w:val="-6"/>
          <w:lang w:val="en-CA"/>
        </w:rPr>
        <w:object w:dxaOrig="220" w:dyaOrig="220">
          <v:shape id="_x0000_i1026" type="#_x0000_t75" style="width:11.25pt;height:11.25pt" o:ole="">
            <v:imagedata r:id="rId10" o:title=""/>
          </v:shape>
          <o:OLEObject Type="Embed" ProgID="Equation.DSMT4" ShapeID="_x0000_i1026" DrawAspect="Content" ObjectID="_1678485395" r:id="rId11"/>
        </w:object>
      </w:r>
      <w:r w:rsidR="00FA68A0" w:rsidRPr="00F57716">
        <w:rPr>
          <w:lang w:val="en-CA"/>
        </w:rPr>
        <w:t xml:space="preserve"> – </w:t>
      </w:r>
      <w:r>
        <w:rPr>
          <w:color w:val="FF0000"/>
          <w:lang w:val="en-CA"/>
        </w:rPr>
        <w:t>definition</w:t>
      </w:r>
      <w:r w:rsidR="00FA68A0" w:rsidRPr="00F57716">
        <w:rPr>
          <w:lang w:val="en-CA"/>
        </w:rPr>
        <w:t xml:space="preserve">; </w:t>
      </w:r>
      <w:r w:rsidR="00FA68A0" w:rsidRPr="00F57716">
        <w:rPr>
          <w:position w:val="-14"/>
          <w:lang w:val="en-CA"/>
        </w:rPr>
        <w:object w:dxaOrig="400" w:dyaOrig="380">
          <v:shape id="_x0000_i1027" type="#_x0000_t75" style="width:20.05pt;height:18.8pt" o:ole="">
            <v:imagedata r:id="rId12" o:title=""/>
          </v:shape>
          <o:OLEObject Type="Embed" ProgID="Equation.DSMT4" ShapeID="_x0000_i1027" DrawAspect="Content" ObjectID="_1678485396" r:id="rId13"/>
        </w:object>
      </w:r>
      <w:r w:rsidR="00FA68A0" w:rsidRPr="00F57716">
        <w:rPr>
          <w:lang w:val="en-CA"/>
        </w:rPr>
        <w:t xml:space="preserve"> – </w:t>
      </w:r>
      <w:r>
        <w:rPr>
          <w:color w:val="FF0000"/>
          <w:lang w:val="en-CA"/>
        </w:rPr>
        <w:t>definition</w:t>
      </w:r>
      <w:r w:rsidR="00FA68A0" w:rsidRPr="00F57716">
        <w:rPr>
          <w:lang w:val="en-CA"/>
        </w:rPr>
        <w:t xml:space="preserve">. </w:t>
      </w:r>
    </w:p>
    <w:p w:rsidR="00FA68A0" w:rsidRPr="00F57716" w:rsidRDefault="000636E3" w:rsidP="00FA68A0">
      <w:pPr>
        <w:pStyle w:val="a5"/>
        <w:rPr>
          <w:lang w:val="en-CA"/>
        </w:rPr>
      </w:pPr>
      <w:r>
        <w:rPr>
          <w:lang w:val="en-CA"/>
        </w:rPr>
        <w:t xml:space="preserve">An abstract </w:t>
      </w:r>
      <w:r w:rsidR="00F57716">
        <w:rPr>
          <w:lang w:val="en-CA"/>
        </w:rPr>
        <w:t xml:space="preserve">should </w:t>
      </w:r>
      <w:r w:rsidR="00F57716" w:rsidRPr="00F57716">
        <w:rPr>
          <w:i/>
          <w:lang w:val="en-CA"/>
        </w:rPr>
        <w:t>not</w:t>
      </w:r>
      <w:r w:rsidR="00F57716">
        <w:rPr>
          <w:lang w:val="en-CA"/>
        </w:rPr>
        <w:t xml:space="preserve"> contain the following elements </w:t>
      </w:r>
      <w:r w:rsidR="00F57716">
        <w:rPr>
          <w:lang w:val="en-CA"/>
        </w:rPr>
        <w:t>(if possible)</w:t>
      </w:r>
      <w:r w:rsidR="00FA68A0" w:rsidRPr="00F57716">
        <w:rPr>
          <w:lang w:val="en-CA"/>
        </w:rPr>
        <w:t>:</w:t>
      </w:r>
    </w:p>
    <w:p w:rsidR="00FA68A0" w:rsidRPr="00F57716" w:rsidRDefault="00F57716" w:rsidP="00FA68A0">
      <w:pPr>
        <w:pStyle w:val="a"/>
        <w:rPr>
          <w:lang w:val="en-CA"/>
        </w:rPr>
      </w:pPr>
      <w:r>
        <w:rPr>
          <w:lang w:val="en-US"/>
        </w:rPr>
        <w:t xml:space="preserve">A </w:t>
      </w:r>
      <w:r>
        <w:rPr>
          <w:lang w:val="en-US"/>
        </w:rPr>
        <w:t xml:space="preserve">single line </w:t>
      </w:r>
      <w:r>
        <w:rPr>
          <w:lang w:val="en-CA"/>
        </w:rPr>
        <w:t>equation</w:t>
      </w:r>
      <w:r w:rsidRPr="00F57716">
        <w:rPr>
          <w:lang w:val="en-CA"/>
        </w:rPr>
        <w:t xml:space="preserve"> </w:t>
      </w:r>
      <w:r>
        <w:rPr>
          <w:lang w:val="en-US"/>
        </w:rPr>
        <w:t>with a number</w:t>
      </w:r>
      <w:r w:rsidR="00FA68A0" w:rsidRPr="00F57716">
        <w:rPr>
          <w:lang w:val="en-CA"/>
        </w:rPr>
        <w:t>.</w:t>
      </w:r>
    </w:p>
    <w:p w:rsidR="00FA68A0" w:rsidRPr="00F57716" w:rsidRDefault="00F57716" w:rsidP="00FA68A0">
      <w:pPr>
        <w:pStyle w:val="a"/>
        <w:rPr>
          <w:lang w:val="en-CA"/>
        </w:rPr>
      </w:pPr>
      <w:r>
        <w:rPr>
          <w:lang w:val="en-CA"/>
        </w:rPr>
        <w:t>Images</w:t>
      </w:r>
      <w:r w:rsidR="00FA68A0" w:rsidRPr="00F57716">
        <w:rPr>
          <w:lang w:val="en-CA"/>
        </w:rPr>
        <w:t>.</w:t>
      </w:r>
    </w:p>
    <w:p w:rsidR="00FA68A0" w:rsidRPr="00F57716" w:rsidRDefault="00F57716" w:rsidP="00FA68A0">
      <w:pPr>
        <w:pStyle w:val="a"/>
        <w:rPr>
          <w:lang w:val="en-CA"/>
        </w:rPr>
      </w:pPr>
      <w:r>
        <w:rPr>
          <w:lang w:val="en-CA"/>
        </w:rPr>
        <w:t>Tables</w:t>
      </w:r>
      <w:r w:rsidR="00FA68A0" w:rsidRPr="00F57716">
        <w:rPr>
          <w:lang w:val="en-CA"/>
        </w:rPr>
        <w:t>.</w:t>
      </w:r>
    </w:p>
    <w:p w:rsidR="00FA68A0" w:rsidRPr="00F57716" w:rsidRDefault="00F57716" w:rsidP="00FA68A0">
      <w:pPr>
        <w:pStyle w:val="a"/>
        <w:rPr>
          <w:lang w:val="en-CA"/>
        </w:rPr>
      </w:pPr>
      <w:r>
        <w:rPr>
          <w:lang w:val="en-CA"/>
        </w:rPr>
        <w:t>The list of references</w:t>
      </w:r>
      <w:r w:rsidR="00FA68A0" w:rsidRPr="00F57716">
        <w:rPr>
          <w:lang w:val="en-CA"/>
        </w:rPr>
        <w:t>.</w:t>
      </w:r>
    </w:p>
    <w:p w:rsidR="00FA68A0" w:rsidRPr="00F57716" w:rsidRDefault="00F57716" w:rsidP="00017E53">
      <w:pPr>
        <w:pStyle w:val="a5"/>
        <w:rPr>
          <w:lang w:val="en-CA"/>
        </w:rPr>
      </w:pPr>
      <w:r w:rsidRPr="00F57716">
        <w:rPr>
          <w:lang w:val="en-CA"/>
        </w:rPr>
        <w:t xml:space="preserve">Examples of mentioned elements, which should </w:t>
      </w:r>
      <w:r w:rsidRPr="00F57716">
        <w:rPr>
          <w:i/>
          <w:lang w:val="en-CA"/>
        </w:rPr>
        <w:t>not</w:t>
      </w:r>
      <w:r w:rsidRPr="00F57716">
        <w:rPr>
          <w:lang w:val="en-CA"/>
        </w:rPr>
        <w:t xml:space="preserve"> be presented in the abstract</w:t>
      </w:r>
      <w:r>
        <w:rPr>
          <w:lang w:val="en-CA"/>
        </w:rPr>
        <w:t xml:space="preserve"> (if possible)</w:t>
      </w:r>
      <w:r w:rsidRPr="00F57716">
        <w:rPr>
          <w:lang w:val="en-CA"/>
        </w:rPr>
        <w:t>, are given below</w:t>
      </w:r>
      <w:r w:rsidR="00E45D46" w:rsidRPr="00F57716">
        <w:rPr>
          <w:lang w:val="en-CA"/>
        </w:rPr>
        <w:t>.</w:t>
      </w:r>
    </w:p>
    <w:p w:rsidR="00017E53" w:rsidRPr="00003933" w:rsidRDefault="00003933" w:rsidP="00003933">
      <w:pPr>
        <w:pStyle w:val="a5"/>
        <w:rPr>
          <w:lang w:val="en-US"/>
        </w:rPr>
      </w:pPr>
      <w:r>
        <w:rPr>
          <w:lang w:val="en-CA"/>
        </w:rPr>
        <w:t xml:space="preserve">Example of </w:t>
      </w:r>
      <w:r>
        <w:rPr>
          <w:lang w:val="en-US"/>
        </w:rPr>
        <w:t>a</w:t>
      </w:r>
      <w:r>
        <w:rPr>
          <w:lang w:val="en-US"/>
        </w:rPr>
        <w:t xml:space="preserve"> single line </w:t>
      </w:r>
      <w:r>
        <w:rPr>
          <w:lang w:val="en-CA"/>
        </w:rPr>
        <w:t>equation</w:t>
      </w:r>
      <w:r w:rsidRPr="00F57716">
        <w:rPr>
          <w:lang w:val="en-CA"/>
        </w:rPr>
        <w:t xml:space="preserve"> </w:t>
      </w:r>
      <w:r>
        <w:rPr>
          <w:lang w:val="en-US"/>
        </w:rPr>
        <w:t>with a number</w:t>
      </w:r>
      <w:r w:rsidR="00017E53" w:rsidRPr="00003933">
        <w:rPr>
          <w:lang w:val="en-US"/>
        </w:rPr>
        <w:t>:</w:t>
      </w:r>
    </w:p>
    <w:p w:rsidR="00017E53" w:rsidRPr="00F57716" w:rsidRDefault="00017E53" w:rsidP="00017E53">
      <w:pPr>
        <w:pStyle w:val="af4"/>
        <w:rPr>
          <w:lang w:val="en-CA"/>
        </w:rPr>
      </w:pPr>
      <w:r w:rsidRPr="00003933">
        <w:rPr>
          <w:lang w:val="en-US"/>
        </w:rPr>
        <w:tab/>
      </w:r>
      <w:r w:rsidRPr="00F57716">
        <w:rPr>
          <w:color w:val="FF0000"/>
          <w:position w:val="-16"/>
          <w:lang w:val="en-CA"/>
        </w:rPr>
        <w:object w:dxaOrig="2380" w:dyaOrig="440">
          <v:shape id="_x0000_i1028" type="#_x0000_t75" style="width:119.6pt;height:21.9pt" o:ole="">
            <v:imagedata r:id="rId8" o:title=""/>
          </v:shape>
          <o:OLEObject Type="Embed" ProgID="Equation.DSMT4" ShapeID="_x0000_i1028" DrawAspect="Content" ObjectID="_1678485397" r:id="rId14"/>
        </w:object>
      </w:r>
      <w:r w:rsidRPr="00F57716">
        <w:rPr>
          <w:lang w:val="en-CA"/>
        </w:rPr>
        <w:t xml:space="preserve">, </w:t>
      </w:r>
      <w:r w:rsidRPr="00F57716">
        <w:rPr>
          <w:lang w:val="en-CA"/>
        </w:rPr>
        <w:tab/>
        <w:t>(1)</w:t>
      </w:r>
    </w:p>
    <w:p w:rsidR="00017E53" w:rsidRPr="00F57716" w:rsidRDefault="00F57716" w:rsidP="00017E53">
      <w:pPr>
        <w:pStyle w:val="a7"/>
        <w:rPr>
          <w:lang w:val="en-CA"/>
        </w:rPr>
      </w:pPr>
      <w:proofErr w:type="gramStart"/>
      <w:r>
        <w:rPr>
          <w:lang w:val="en-CA"/>
        </w:rPr>
        <w:t>where</w:t>
      </w:r>
      <w:proofErr w:type="gramEnd"/>
      <w:r w:rsidR="00017E53" w:rsidRPr="00F57716">
        <w:rPr>
          <w:lang w:val="en-CA"/>
        </w:rPr>
        <w:t xml:space="preserve"> </w:t>
      </w:r>
      <w:r w:rsidR="00017E53" w:rsidRPr="00F57716">
        <w:rPr>
          <w:position w:val="-6"/>
          <w:lang w:val="en-CA"/>
        </w:rPr>
        <w:object w:dxaOrig="220" w:dyaOrig="220">
          <v:shape id="_x0000_i1029" type="#_x0000_t75" style="width:11.25pt;height:11.25pt" o:ole="">
            <v:imagedata r:id="rId10" o:title=""/>
          </v:shape>
          <o:OLEObject Type="Embed" ProgID="Equation.DSMT4" ShapeID="_x0000_i1029" DrawAspect="Content" ObjectID="_1678485398" r:id="rId15"/>
        </w:object>
      </w:r>
      <w:r w:rsidR="00017E53" w:rsidRPr="00F57716">
        <w:rPr>
          <w:lang w:val="en-CA"/>
        </w:rPr>
        <w:t xml:space="preserve"> – </w:t>
      </w:r>
      <w:r>
        <w:rPr>
          <w:color w:val="FF0000"/>
          <w:lang w:val="en-CA"/>
        </w:rPr>
        <w:t>definition</w:t>
      </w:r>
      <w:r w:rsidR="00017E53" w:rsidRPr="00F57716">
        <w:rPr>
          <w:lang w:val="en-CA"/>
        </w:rPr>
        <w:t xml:space="preserve">; </w:t>
      </w:r>
      <w:r w:rsidR="00017E53" w:rsidRPr="00F57716">
        <w:rPr>
          <w:position w:val="-14"/>
          <w:lang w:val="en-CA"/>
        </w:rPr>
        <w:object w:dxaOrig="400" w:dyaOrig="380">
          <v:shape id="_x0000_i1030" type="#_x0000_t75" style="width:20.05pt;height:18.8pt" o:ole="">
            <v:imagedata r:id="rId12" o:title=""/>
          </v:shape>
          <o:OLEObject Type="Embed" ProgID="Equation.DSMT4" ShapeID="_x0000_i1030" DrawAspect="Content" ObjectID="_1678485399" r:id="rId16"/>
        </w:object>
      </w:r>
      <w:r w:rsidR="00017E53" w:rsidRPr="00F57716">
        <w:rPr>
          <w:lang w:val="en-CA"/>
        </w:rPr>
        <w:t xml:space="preserve"> – </w:t>
      </w:r>
      <w:r>
        <w:rPr>
          <w:color w:val="FF0000"/>
          <w:lang w:val="en-CA"/>
        </w:rPr>
        <w:t>definition</w:t>
      </w:r>
      <w:r w:rsidR="00017E53" w:rsidRPr="00F57716">
        <w:rPr>
          <w:lang w:val="en-CA"/>
        </w:rPr>
        <w:t xml:space="preserve">. </w:t>
      </w:r>
    </w:p>
    <w:p w:rsidR="00017E53" w:rsidRPr="00F57716" w:rsidRDefault="00003933" w:rsidP="00017E53">
      <w:pPr>
        <w:pStyle w:val="a5"/>
        <w:rPr>
          <w:lang w:val="en-CA"/>
        </w:rPr>
      </w:pPr>
      <w:proofErr w:type="gramStart"/>
      <w:r>
        <w:rPr>
          <w:lang w:val="en-CA"/>
        </w:rPr>
        <w:t>Example of an image</w:t>
      </w:r>
      <w:r w:rsidR="00017E53" w:rsidRPr="00F57716">
        <w:rPr>
          <w:lang w:val="en-CA"/>
        </w:rPr>
        <w:t xml:space="preserve"> (</w:t>
      </w:r>
      <w:r>
        <w:rPr>
          <w:lang w:val="en-CA"/>
        </w:rPr>
        <w:t>Fig</w:t>
      </w:r>
      <w:r w:rsidR="00017E53" w:rsidRPr="00F57716">
        <w:rPr>
          <w:lang w:val="en-CA"/>
        </w:rPr>
        <w:t>. 1 </w:t>
      </w:r>
      <w:r>
        <w:rPr>
          <w:lang w:val="en-CA"/>
        </w:rPr>
        <w:t>a</w:t>
      </w:r>
      <w:r w:rsidR="00017E53" w:rsidRPr="00F57716">
        <w:rPr>
          <w:lang w:val="en-CA"/>
        </w:rPr>
        <w:t>, </w:t>
      </w:r>
      <w:r>
        <w:rPr>
          <w:lang w:val="en-CA"/>
        </w:rPr>
        <w:t>b</w:t>
      </w:r>
      <w:r w:rsidR="00017E53" w:rsidRPr="00F57716">
        <w:rPr>
          <w:lang w:val="en-CA"/>
        </w:rPr>
        <w:t>).</w:t>
      </w:r>
      <w:proofErr w:type="gramEnd"/>
    </w:p>
    <w:p w:rsidR="00017E53" w:rsidRPr="00F57716" w:rsidRDefault="00003933" w:rsidP="00017E53">
      <w:pPr>
        <w:pStyle w:val="ae"/>
        <w:rPr>
          <w:lang w:val="en-CA"/>
        </w:rPr>
      </w:pPr>
      <w:r>
        <w:rPr>
          <w:i/>
          <w:lang w:val="en-CA"/>
        </w:rPr>
        <w:t>a</w:t>
      </w:r>
      <w:r w:rsidR="00017E53" w:rsidRPr="00F57716">
        <w:rPr>
          <w:i/>
          <w:lang w:val="en-CA"/>
        </w:rPr>
        <w:t>)</w:t>
      </w:r>
      <w:r w:rsidR="00017E53" w:rsidRPr="00F57716">
        <w:rPr>
          <w:lang w:val="en-CA"/>
        </w:rPr>
        <w:t> </w:t>
      </w:r>
      <w:r w:rsidR="00017E53" w:rsidRPr="00F57716">
        <w:rPr>
          <w:noProof/>
          <w:lang w:val="en-CA" w:eastAsia="uk-UA"/>
        </w:rPr>
        <w:drawing>
          <wp:inline distT="0" distB="0" distL="0" distR="0" wp14:anchorId="01082D44" wp14:editId="31BD4665">
            <wp:extent cx="869315" cy="358775"/>
            <wp:effectExtent l="0" t="0" r="698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E53" w:rsidRPr="00F57716">
        <w:rPr>
          <w:lang w:val="en-CA"/>
        </w:rPr>
        <w:t xml:space="preserve"> </w:t>
      </w:r>
      <w:proofErr w:type="gramStart"/>
      <w:r>
        <w:rPr>
          <w:i/>
          <w:lang w:val="en-CA"/>
        </w:rPr>
        <w:t>b</w:t>
      </w:r>
      <w:proofErr w:type="gramEnd"/>
      <w:r w:rsidR="00017E53" w:rsidRPr="00F57716">
        <w:rPr>
          <w:i/>
          <w:lang w:val="en-CA"/>
        </w:rPr>
        <w:t>)</w:t>
      </w:r>
      <w:r w:rsidR="00017E53" w:rsidRPr="00F57716">
        <w:rPr>
          <w:lang w:val="en-CA"/>
        </w:rPr>
        <w:t> </w:t>
      </w:r>
      <w:r w:rsidR="00017E53" w:rsidRPr="00F57716">
        <w:rPr>
          <w:noProof/>
          <w:lang w:val="en-CA" w:eastAsia="uk-UA"/>
        </w:rPr>
        <w:drawing>
          <wp:inline distT="0" distB="0" distL="0" distR="0" wp14:anchorId="45426F7A" wp14:editId="20BB780C">
            <wp:extent cx="869315" cy="358775"/>
            <wp:effectExtent l="0" t="0" r="698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53" w:rsidRPr="00003933" w:rsidRDefault="00003933" w:rsidP="00017E53">
      <w:pPr>
        <w:pStyle w:val="af"/>
        <w:spacing w:line="242" w:lineRule="auto"/>
        <w:rPr>
          <w:color w:val="FF0000"/>
          <w:lang w:val="en-US"/>
        </w:rPr>
      </w:pPr>
      <w:proofErr w:type="gramStart"/>
      <w:r>
        <w:rPr>
          <w:lang w:val="en-CA"/>
        </w:rPr>
        <w:t>Fig</w:t>
      </w:r>
      <w:r w:rsidR="00017E53" w:rsidRPr="00F57716">
        <w:rPr>
          <w:lang w:val="en-CA"/>
        </w:rPr>
        <w:t>. 1.</w:t>
      </w:r>
      <w:proofErr w:type="gramEnd"/>
      <w:r w:rsidR="00017E53" w:rsidRPr="00F57716">
        <w:rPr>
          <w:lang w:val="en-CA"/>
        </w:rPr>
        <w:t xml:space="preserve"> </w:t>
      </w:r>
      <w:proofErr w:type="spellStart"/>
      <w:r>
        <w:rPr>
          <w:color w:val="FF0000"/>
          <w:lang w:val="en-US"/>
        </w:rPr>
        <w:t>Image_name</w:t>
      </w:r>
      <w:proofErr w:type="spellEnd"/>
      <w:r w:rsidR="00017E53" w:rsidRPr="00F57716">
        <w:rPr>
          <w:color w:val="FF0000"/>
          <w:lang w:val="en-CA"/>
        </w:rPr>
        <w:t> </w:t>
      </w:r>
      <w:r w:rsidR="00017E53" w:rsidRPr="00003933">
        <w:rPr>
          <w:i/>
          <w:color w:val="FF0000"/>
          <w:lang w:val="en-US"/>
        </w:rPr>
        <w:t>(</w:t>
      </w:r>
      <w:r>
        <w:rPr>
          <w:i/>
          <w:color w:val="FF0000"/>
          <w:lang w:val="en-CA"/>
        </w:rPr>
        <w:t>a</w:t>
      </w:r>
      <w:r w:rsidR="00017E53" w:rsidRPr="00003933">
        <w:rPr>
          <w:i/>
          <w:color w:val="FF0000"/>
          <w:lang w:val="en-US"/>
        </w:rPr>
        <w:t>)</w:t>
      </w:r>
      <w:r w:rsidR="00017E53" w:rsidRPr="00003933"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image</w:t>
      </w:r>
      <w:r>
        <w:rPr>
          <w:color w:val="FF0000"/>
          <w:lang w:val="en-US"/>
        </w:rPr>
        <w:t>_name</w:t>
      </w:r>
      <w:proofErr w:type="spellEnd"/>
      <w:r w:rsidR="00017E53" w:rsidRPr="00F57716">
        <w:rPr>
          <w:color w:val="FF0000"/>
          <w:lang w:val="en-CA"/>
        </w:rPr>
        <w:t> </w:t>
      </w:r>
      <w:r w:rsidR="00017E53" w:rsidRPr="00003933">
        <w:rPr>
          <w:i/>
          <w:color w:val="FF0000"/>
          <w:lang w:val="en-US"/>
        </w:rPr>
        <w:t>(</w:t>
      </w:r>
      <w:r>
        <w:rPr>
          <w:i/>
          <w:color w:val="FF0000"/>
          <w:lang w:val="en-US"/>
        </w:rPr>
        <w:t>b</w:t>
      </w:r>
      <w:r w:rsidR="00017E53" w:rsidRPr="00003933">
        <w:rPr>
          <w:i/>
          <w:color w:val="FF0000"/>
          <w:lang w:val="en-US"/>
        </w:rPr>
        <w:t>)</w:t>
      </w:r>
    </w:p>
    <w:p w:rsidR="00017E53" w:rsidRPr="00F57716" w:rsidRDefault="00003933" w:rsidP="00017E53">
      <w:pPr>
        <w:pStyle w:val="a5"/>
        <w:rPr>
          <w:lang w:val="en-CA"/>
        </w:rPr>
      </w:pPr>
      <w:proofErr w:type="gramStart"/>
      <w:r>
        <w:rPr>
          <w:lang w:val="en-CA"/>
        </w:rPr>
        <w:t>Example of a table.</w:t>
      </w:r>
      <w:proofErr w:type="gramEnd"/>
    </w:p>
    <w:p w:rsidR="00017E53" w:rsidRPr="00F57716" w:rsidRDefault="00003933" w:rsidP="00017E53">
      <w:pPr>
        <w:pStyle w:val="af0"/>
        <w:rPr>
          <w:lang w:val="en-CA"/>
        </w:rPr>
      </w:pPr>
      <w:r>
        <w:rPr>
          <w:lang w:val="en-CA"/>
        </w:rPr>
        <w:t>Table</w:t>
      </w:r>
      <w:r w:rsidR="00017E53" w:rsidRPr="00F57716">
        <w:rPr>
          <w:lang w:val="en-CA"/>
        </w:rPr>
        <w:t xml:space="preserve"> 1</w:t>
      </w:r>
    </w:p>
    <w:p w:rsidR="00017E53" w:rsidRPr="00F57716" w:rsidRDefault="00003933" w:rsidP="00017E53">
      <w:pPr>
        <w:pStyle w:val="af1"/>
        <w:rPr>
          <w:color w:val="FF0000"/>
          <w:lang w:val="en-CA"/>
        </w:rPr>
      </w:pPr>
      <w:r>
        <w:rPr>
          <w:color w:val="FF0000"/>
          <w:lang w:val="en-CA"/>
        </w:rPr>
        <w:t>Table name</w:t>
      </w:r>
    </w:p>
    <w:tbl>
      <w:tblPr>
        <w:tblW w:w="9356" w:type="dxa"/>
        <w:jc w:val="center"/>
        <w:tblBorders>
          <w:top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"/>
        <w:gridCol w:w="5580"/>
        <w:gridCol w:w="1437"/>
        <w:gridCol w:w="1438"/>
      </w:tblGrid>
      <w:tr w:rsidR="00017E53" w:rsidRPr="00003933" w:rsidTr="00F04B68">
        <w:trPr>
          <w:cantSplit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E53" w:rsidRPr="00003933" w:rsidRDefault="00003933" w:rsidP="00003933">
            <w:pPr>
              <w:pStyle w:val="af3"/>
              <w:rPr>
                <w:color w:val="FF0000"/>
                <w:lang w:val="ru-RU"/>
              </w:rPr>
            </w:pPr>
            <w:r>
              <w:rPr>
                <w:color w:val="FF0000"/>
                <w:lang w:val="en-CA"/>
              </w:rPr>
              <w:t>No</w:t>
            </w:r>
            <w:r w:rsidRPr="00003933">
              <w:rPr>
                <w:color w:val="FF0000"/>
                <w:lang w:val="ru-RU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E53" w:rsidRPr="00003933" w:rsidRDefault="00003933" w:rsidP="00003933">
            <w:pPr>
              <w:pStyle w:val="af3"/>
              <w:rPr>
                <w:color w:val="FF0000"/>
                <w:lang w:val="ru-RU"/>
              </w:rPr>
            </w:pPr>
            <w:r>
              <w:rPr>
                <w:color w:val="FF0000"/>
                <w:lang w:val="en-US"/>
              </w:rPr>
              <w:t>Parameter 1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E53" w:rsidRPr="00003933" w:rsidRDefault="00003933" w:rsidP="00F04B68">
            <w:pPr>
              <w:pStyle w:val="af3"/>
              <w:rPr>
                <w:color w:val="FF0000"/>
                <w:lang w:val="ru-RU"/>
              </w:rPr>
            </w:pPr>
            <w:r>
              <w:rPr>
                <w:color w:val="FF0000"/>
                <w:lang w:val="en-US"/>
              </w:rPr>
              <w:t>Parameter</w:t>
            </w:r>
            <w:r w:rsidR="00017E53" w:rsidRPr="00003933">
              <w:rPr>
                <w:color w:val="FF0000"/>
                <w:lang w:val="ru-RU"/>
              </w:rPr>
              <w:t xml:space="preserve"> 2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E53" w:rsidRPr="00003933" w:rsidRDefault="00003933" w:rsidP="00F04B68">
            <w:pPr>
              <w:pStyle w:val="af3"/>
              <w:rPr>
                <w:color w:val="FF0000"/>
                <w:lang w:val="ru-RU"/>
              </w:rPr>
            </w:pPr>
            <w:r>
              <w:rPr>
                <w:color w:val="FF0000"/>
                <w:lang w:val="en-US"/>
              </w:rPr>
              <w:t>Parameter</w:t>
            </w:r>
            <w:r w:rsidR="00017E53" w:rsidRPr="00003933">
              <w:rPr>
                <w:color w:val="FF0000"/>
                <w:lang w:val="ru-RU"/>
              </w:rPr>
              <w:t xml:space="preserve"> 3</w:t>
            </w:r>
          </w:p>
        </w:tc>
      </w:tr>
      <w:tr w:rsidR="00003933" w:rsidRPr="00003933" w:rsidTr="00F04B68">
        <w:trPr>
          <w:cantSplit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003933" w:rsidRPr="00003933" w:rsidRDefault="00003933" w:rsidP="00F04B68">
            <w:pPr>
              <w:pStyle w:val="af2"/>
              <w:jc w:val="center"/>
              <w:rPr>
                <w:color w:val="FF0000"/>
                <w:lang w:val="ru-RU"/>
              </w:rPr>
            </w:pPr>
            <w:r w:rsidRPr="00003933">
              <w:rPr>
                <w:color w:val="FF0000"/>
                <w:lang w:val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</w:tcBorders>
            <w:vAlign w:val="center"/>
          </w:tcPr>
          <w:p w:rsidR="00003933" w:rsidRPr="00003933" w:rsidRDefault="00003933" w:rsidP="00F04B68">
            <w:pPr>
              <w:pStyle w:val="af2"/>
              <w:rPr>
                <w:color w:val="FF0000"/>
                <w:lang w:val="ru-RU"/>
              </w:rPr>
            </w:pPr>
            <w:r>
              <w:rPr>
                <w:color w:val="FF0000"/>
                <w:lang w:val="en-CA"/>
              </w:rPr>
              <w:t>Text</w:t>
            </w:r>
            <w:r w:rsidRPr="00003933">
              <w:rPr>
                <w:color w:val="FF0000"/>
                <w:lang w:val="ru-RU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:rsidR="00003933" w:rsidRPr="00003933" w:rsidRDefault="00003933" w:rsidP="00F04B68">
            <w:pPr>
              <w:pStyle w:val="af2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Value</w:t>
            </w:r>
          </w:p>
        </w:tc>
        <w:tc>
          <w:tcPr>
            <w:tcW w:w="1438" w:type="dxa"/>
            <w:tcBorders>
              <w:top w:val="single" w:sz="4" w:space="0" w:color="000000"/>
            </w:tcBorders>
            <w:vAlign w:val="center"/>
          </w:tcPr>
          <w:p w:rsidR="00003933" w:rsidRPr="00003933" w:rsidRDefault="00003933" w:rsidP="00E2207A">
            <w:pPr>
              <w:pStyle w:val="af2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Value</w:t>
            </w:r>
          </w:p>
        </w:tc>
      </w:tr>
      <w:tr w:rsidR="00003933" w:rsidRPr="00003933" w:rsidTr="00F04B68">
        <w:trPr>
          <w:cantSplit/>
          <w:jc w:val="center"/>
        </w:trPr>
        <w:tc>
          <w:tcPr>
            <w:tcW w:w="901" w:type="dxa"/>
            <w:vAlign w:val="center"/>
          </w:tcPr>
          <w:p w:rsidR="00003933" w:rsidRPr="00003933" w:rsidRDefault="00003933" w:rsidP="00F04B68">
            <w:pPr>
              <w:pStyle w:val="af2"/>
              <w:jc w:val="center"/>
              <w:rPr>
                <w:color w:val="FF0000"/>
                <w:lang w:val="ru-RU"/>
              </w:rPr>
            </w:pPr>
            <w:r w:rsidRPr="00003933">
              <w:rPr>
                <w:color w:val="FF0000"/>
                <w:lang w:val="ru-RU"/>
              </w:rPr>
              <w:t>2</w:t>
            </w:r>
          </w:p>
        </w:tc>
        <w:tc>
          <w:tcPr>
            <w:tcW w:w="5580" w:type="dxa"/>
            <w:vAlign w:val="center"/>
          </w:tcPr>
          <w:p w:rsidR="00003933" w:rsidRPr="00003933" w:rsidRDefault="00003933" w:rsidP="00F04B68">
            <w:pPr>
              <w:pStyle w:val="af2"/>
              <w:rPr>
                <w:color w:val="FF0000"/>
                <w:lang w:val="ru-RU"/>
              </w:rPr>
            </w:pPr>
            <w:r>
              <w:rPr>
                <w:color w:val="FF0000"/>
                <w:lang w:val="en-CA"/>
              </w:rPr>
              <w:t>Text</w:t>
            </w:r>
            <w:r w:rsidRPr="00003933">
              <w:rPr>
                <w:color w:val="FF0000"/>
                <w:lang w:val="ru-RU"/>
              </w:rPr>
              <w:t xml:space="preserve"> 2</w:t>
            </w:r>
          </w:p>
        </w:tc>
        <w:tc>
          <w:tcPr>
            <w:tcW w:w="1437" w:type="dxa"/>
            <w:vAlign w:val="center"/>
          </w:tcPr>
          <w:p w:rsidR="00003933" w:rsidRPr="00003933" w:rsidRDefault="00003933" w:rsidP="00E2207A">
            <w:pPr>
              <w:pStyle w:val="af2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Value</w:t>
            </w:r>
          </w:p>
        </w:tc>
        <w:tc>
          <w:tcPr>
            <w:tcW w:w="1438" w:type="dxa"/>
            <w:vAlign w:val="center"/>
          </w:tcPr>
          <w:p w:rsidR="00003933" w:rsidRPr="00003933" w:rsidRDefault="00003933" w:rsidP="00E2207A">
            <w:pPr>
              <w:pStyle w:val="af2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Value</w:t>
            </w:r>
          </w:p>
        </w:tc>
      </w:tr>
    </w:tbl>
    <w:p w:rsidR="00017E53" w:rsidRPr="00003933" w:rsidRDefault="00003933" w:rsidP="00502E15">
      <w:pPr>
        <w:pStyle w:val="a5"/>
        <w:spacing w:before="120"/>
        <w:rPr>
          <w:lang w:val="en-US"/>
        </w:rPr>
      </w:pPr>
      <w:r w:rsidRPr="00003933">
        <w:rPr>
          <w:lang w:val="en-US"/>
        </w:rPr>
        <w:t>Requirements</w:t>
      </w:r>
      <w:r>
        <w:rPr>
          <w:lang w:val="en-US"/>
        </w:rPr>
        <w:t xml:space="preserve"> </w:t>
      </w:r>
      <w:r w:rsidRPr="00003933">
        <w:rPr>
          <w:lang w:val="en-US"/>
        </w:rPr>
        <w:t xml:space="preserve">to abstract’s formatting </w:t>
      </w:r>
      <w:r>
        <w:rPr>
          <w:lang w:val="en-US"/>
        </w:rPr>
        <w:t>are given below</w:t>
      </w:r>
      <w:r w:rsidR="00502E15" w:rsidRPr="00003933">
        <w:rPr>
          <w:lang w:val="en-US"/>
        </w:rPr>
        <w:t>.</w:t>
      </w:r>
    </w:p>
    <w:p w:rsidR="00017E53" w:rsidRPr="00003933" w:rsidRDefault="00017E53">
      <w:pPr>
        <w:spacing w:after="200" w:line="276" w:lineRule="auto"/>
        <w:rPr>
          <w:rFonts w:eastAsia="Times New Roman" w:cs="Times New Roman"/>
          <w:szCs w:val="24"/>
          <w:lang w:val="en-US" w:eastAsia="ru-RU"/>
        </w:rPr>
      </w:pPr>
      <w:r w:rsidRPr="00003933">
        <w:rPr>
          <w:lang w:val="en-US"/>
        </w:rPr>
        <w:br w:type="page"/>
      </w:r>
    </w:p>
    <w:p w:rsidR="00FA1CC1" w:rsidRPr="00F57716" w:rsidRDefault="000636E3" w:rsidP="00FA1CC1">
      <w:pPr>
        <w:pStyle w:val="a5"/>
        <w:rPr>
          <w:lang w:val="en-CA"/>
        </w:rPr>
      </w:pPr>
      <w:proofErr w:type="gramStart"/>
      <w:r w:rsidRPr="000636E3">
        <w:rPr>
          <w:b/>
          <w:lang w:val="en-CA"/>
        </w:rPr>
        <w:lastRenderedPageBreak/>
        <w:t>Requirements to abstract’s</w:t>
      </w:r>
      <w:proofErr w:type="gramEnd"/>
      <w:r w:rsidRPr="000636E3">
        <w:rPr>
          <w:b/>
          <w:lang w:val="en-CA"/>
        </w:rPr>
        <w:t xml:space="preserve"> formatting</w:t>
      </w:r>
      <w:r w:rsidR="00FA1CC1" w:rsidRPr="00F57716">
        <w:rPr>
          <w:lang w:val="en-CA"/>
        </w:rPr>
        <w:t>:</w:t>
      </w:r>
    </w:p>
    <w:p w:rsidR="000636E3" w:rsidRPr="000636E3" w:rsidRDefault="000636E3" w:rsidP="000636E3">
      <w:pPr>
        <w:pStyle w:val="a"/>
        <w:rPr>
          <w:lang w:val="en-CA"/>
        </w:rPr>
      </w:pPr>
      <w:r w:rsidRPr="000636E3">
        <w:rPr>
          <w:lang w:val="en-CA"/>
        </w:rPr>
        <w:t>File format: DOCX.</w:t>
      </w:r>
    </w:p>
    <w:p w:rsidR="000636E3" w:rsidRPr="000636E3" w:rsidRDefault="000636E3" w:rsidP="000636E3">
      <w:pPr>
        <w:pStyle w:val="a"/>
        <w:rPr>
          <w:lang w:val="en-CA"/>
        </w:rPr>
      </w:pPr>
      <w:r w:rsidRPr="000636E3">
        <w:rPr>
          <w:lang w:val="en-CA"/>
        </w:rPr>
        <w:t>Page format: А4.</w:t>
      </w:r>
    </w:p>
    <w:p w:rsidR="000636E3" w:rsidRPr="000636E3" w:rsidRDefault="000636E3" w:rsidP="000636E3">
      <w:pPr>
        <w:pStyle w:val="a"/>
        <w:rPr>
          <w:lang w:val="en-CA"/>
        </w:rPr>
      </w:pPr>
      <w:r w:rsidRPr="000636E3">
        <w:rPr>
          <w:lang w:val="en-CA"/>
        </w:rPr>
        <w:t>Margins, mm: left 22</w:t>
      </w:r>
      <w:proofErr w:type="gramStart"/>
      <w:r w:rsidRPr="000636E3">
        <w:rPr>
          <w:lang w:val="en-CA"/>
        </w:rPr>
        <w:t>,5</w:t>
      </w:r>
      <w:proofErr w:type="gramEnd"/>
      <w:r w:rsidRPr="000636E3">
        <w:rPr>
          <w:lang w:val="en-CA"/>
        </w:rPr>
        <w:t>; right 22,5; top 20; bottom 30.</w:t>
      </w:r>
    </w:p>
    <w:p w:rsidR="000636E3" w:rsidRPr="000636E3" w:rsidRDefault="000636E3" w:rsidP="000636E3">
      <w:pPr>
        <w:pStyle w:val="a"/>
        <w:rPr>
          <w:lang w:val="en-CA"/>
        </w:rPr>
      </w:pPr>
      <w:r w:rsidRPr="000636E3">
        <w:rPr>
          <w:lang w:val="en-CA"/>
        </w:rPr>
        <w:t>Font: Times New Roman, 12 pt.</w:t>
      </w:r>
    </w:p>
    <w:p w:rsidR="000636E3" w:rsidRPr="000636E3" w:rsidRDefault="000636E3" w:rsidP="000636E3">
      <w:pPr>
        <w:pStyle w:val="a"/>
        <w:rPr>
          <w:lang w:val="en-CA"/>
        </w:rPr>
      </w:pPr>
      <w:r w:rsidRPr="000636E3">
        <w:rPr>
          <w:lang w:val="en-CA"/>
        </w:rPr>
        <w:t>Line spacing: single.</w:t>
      </w:r>
    </w:p>
    <w:p w:rsidR="000636E3" w:rsidRPr="000636E3" w:rsidRDefault="000636E3" w:rsidP="000636E3">
      <w:pPr>
        <w:pStyle w:val="a"/>
        <w:rPr>
          <w:lang w:val="ru-RU"/>
        </w:rPr>
      </w:pPr>
      <w:r w:rsidRPr="000636E3">
        <w:rPr>
          <w:lang w:val="en-CA"/>
        </w:rPr>
        <w:t>Pages</w:t>
      </w:r>
      <w:r w:rsidRPr="000636E3">
        <w:rPr>
          <w:lang w:val="ru-RU"/>
        </w:rPr>
        <w:t xml:space="preserve"> </w:t>
      </w:r>
      <w:r w:rsidRPr="000636E3">
        <w:rPr>
          <w:lang w:val="en-CA"/>
        </w:rPr>
        <w:t>per</w:t>
      </w:r>
      <w:r w:rsidRPr="000636E3">
        <w:rPr>
          <w:lang w:val="ru-RU"/>
        </w:rPr>
        <w:t xml:space="preserve"> </w:t>
      </w:r>
      <w:r w:rsidRPr="000636E3">
        <w:rPr>
          <w:lang w:val="en-CA"/>
        </w:rPr>
        <w:t>abstract</w:t>
      </w:r>
      <w:r w:rsidRPr="000636E3">
        <w:rPr>
          <w:lang w:val="ru-RU"/>
        </w:rPr>
        <w:t xml:space="preserve"> </w:t>
      </w:r>
      <w:r w:rsidRPr="000636E3">
        <w:rPr>
          <w:lang w:val="en-CA"/>
        </w:rPr>
        <w:t>max</w:t>
      </w:r>
      <w:r w:rsidRPr="000636E3">
        <w:rPr>
          <w:lang w:val="ru-RU"/>
        </w:rPr>
        <w:t>: 2.</w:t>
      </w:r>
    </w:p>
    <w:p w:rsidR="000636E3" w:rsidRPr="000636E3" w:rsidRDefault="000636E3" w:rsidP="000636E3">
      <w:pPr>
        <w:pStyle w:val="a"/>
        <w:rPr>
          <w:lang w:val="en-US"/>
        </w:rPr>
      </w:pPr>
      <w:r w:rsidRPr="000636E3">
        <w:rPr>
          <w:lang w:val="en-US"/>
        </w:rPr>
        <w:t xml:space="preserve">An abstract should </w:t>
      </w:r>
      <w:r w:rsidRPr="000636E3">
        <w:rPr>
          <w:i/>
          <w:lang w:val="en-US"/>
        </w:rPr>
        <w:t>not</w:t>
      </w:r>
      <w:r w:rsidRPr="000636E3">
        <w:rPr>
          <w:lang w:val="en-US"/>
        </w:rPr>
        <w:t xml:space="preserve"> contain the following elements (if possible):</w:t>
      </w:r>
    </w:p>
    <w:p w:rsidR="000636E3" w:rsidRPr="000636E3" w:rsidRDefault="000636E3" w:rsidP="000636E3">
      <w:pPr>
        <w:pStyle w:val="a"/>
        <w:numPr>
          <w:ilvl w:val="1"/>
          <w:numId w:val="6"/>
        </w:numPr>
        <w:rPr>
          <w:lang w:val="en-US"/>
        </w:rPr>
      </w:pPr>
      <w:r w:rsidRPr="000636E3">
        <w:rPr>
          <w:lang w:val="en-US"/>
        </w:rPr>
        <w:t>A single line equation with a number.</w:t>
      </w:r>
    </w:p>
    <w:p w:rsidR="000636E3" w:rsidRPr="00462038" w:rsidRDefault="000636E3" w:rsidP="000636E3">
      <w:pPr>
        <w:pStyle w:val="a"/>
        <w:numPr>
          <w:ilvl w:val="1"/>
          <w:numId w:val="6"/>
        </w:numPr>
        <w:rPr>
          <w:lang w:val="en-CA"/>
        </w:rPr>
      </w:pPr>
      <w:r w:rsidRPr="00462038">
        <w:rPr>
          <w:lang w:val="en-CA"/>
        </w:rPr>
        <w:t>Images.</w:t>
      </w:r>
    </w:p>
    <w:p w:rsidR="000636E3" w:rsidRPr="00462038" w:rsidRDefault="000636E3" w:rsidP="000636E3">
      <w:pPr>
        <w:pStyle w:val="a"/>
        <w:numPr>
          <w:ilvl w:val="1"/>
          <w:numId w:val="6"/>
        </w:numPr>
        <w:rPr>
          <w:lang w:val="en-CA"/>
        </w:rPr>
      </w:pPr>
      <w:r w:rsidRPr="00462038">
        <w:rPr>
          <w:lang w:val="en-CA"/>
        </w:rPr>
        <w:t>Tables.</w:t>
      </w:r>
    </w:p>
    <w:p w:rsidR="000636E3" w:rsidRPr="00462038" w:rsidRDefault="000636E3" w:rsidP="000636E3">
      <w:pPr>
        <w:pStyle w:val="a"/>
        <w:numPr>
          <w:ilvl w:val="1"/>
          <w:numId w:val="6"/>
        </w:numPr>
        <w:rPr>
          <w:lang w:val="en-CA"/>
        </w:rPr>
      </w:pPr>
      <w:r w:rsidRPr="00462038">
        <w:rPr>
          <w:lang w:val="en-CA"/>
        </w:rPr>
        <w:t>The list of references.</w:t>
      </w:r>
    </w:p>
    <w:p w:rsidR="000636E3" w:rsidRPr="000636E3" w:rsidRDefault="000636E3" w:rsidP="000636E3">
      <w:pPr>
        <w:pStyle w:val="a5"/>
        <w:rPr>
          <w:b/>
          <w:lang w:val="en-CA"/>
        </w:rPr>
      </w:pPr>
      <w:r w:rsidRPr="000636E3">
        <w:rPr>
          <w:b/>
          <w:lang w:val="en-CA"/>
        </w:rPr>
        <w:t>ORDER OF THE CONTENT APPEARING IN THE ABSTRACT:</w:t>
      </w:r>
    </w:p>
    <w:p w:rsidR="000636E3" w:rsidRPr="000636E3" w:rsidRDefault="000636E3" w:rsidP="000636E3">
      <w:pPr>
        <w:pStyle w:val="a0"/>
        <w:numPr>
          <w:ilvl w:val="0"/>
          <w:numId w:val="21"/>
        </w:numPr>
        <w:rPr>
          <w:lang w:val="en-CA"/>
        </w:rPr>
      </w:pPr>
      <w:r w:rsidRPr="000636E3">
        <w:rPr>
          <w:lang w:val="en-CA"/>
        </w:rPr>
        <w:t>Title. Uppercase, centred.</w:t>
      </w:r>
      <w:r>
        <w:rPr>
          <w:lang w:val="en-CA"/>
        </w:rPr>
        <w:t xml:space="preserve"> </w:t>
      </w:r>
      <w:r>
        <w:rPr>
          <w:lang w:val="en-CA"/>
        </w:rPr>
        <w:t>Formatting style</w:t>
      </w:r>
      <w:r w:rsidRPr="00F57716">
        <w:rPr>
          <w:lang w:val="en-CA"/>
        </w:rPr>
        <w:t xml:space="preserve"> </w:t>
      </w:r>
      <w:r w:rsidRPr="00F57716">
        <w:rPr>
          <w:lang w:val="en-CA"/>
        </w:rPr>
        <w:t>«</w:t>
      </w:r>
      <w:proofErr w:type="spellStart"/>
      <w:r w:rsidRPr="00F57716">
        <w:rPr>
          <w:lang w:val="en-CA"/>
        </w:rPr>
        <w:t>Дназв.тез</w:t>
      </w:r>
      <w:proofErr w:type="spellEnd"/>
      <w:proofErr w:type="gramStart"/>
      <w:r w:rsidRPr="00F57716">
        <w:rPr>
          <w:lang w:val="en-CA"/>
        </w:rPr>
        <w:t>.»</w:t>
      </w:r>
      <w:proofErr w:type="gramEnd"/>
      <w:r>
        <w:rPr>
          <w:lang w:val="en-CA"/>
        </w:rPr>
        <w:t>.</w:t>
      </w:r>
    </w:p>
    <w:p w:rsidR="000636E3" w:rsidRPr="000636E3" w:rsidRDefault="000636E3" w:rsidP="000636E3">
      <w:pPr>
        <w:pStyle w:val="a0"/>
        <w:rPr>
          <w:lang w:val="en-CA"/>
        </w:rPr>
      </w:pPr>
      <w:r w:rsidRPr="000636E3">
        <w:rPr>
          <w:lang w:val="en-CA"/>
        </w:rPr>
        <w:t>Name of author(s). Centred.</w:t>
      </w:r>
      <w:r w:rsidRPr="000636E3">
        <w:rPr>
          <w:lang w:val="en-CA"/>
        </w:rPr>
        <w:t xml:space="preserve"> </w:t>
      </w:r>
      <w:r>
        <w:rPr>
          <w:lang w:val="en-CA"/>
        </w:rPr>
        <w:t>Formatting style</w:t>
      </w:r>
      <w:r w:rsidRPr="00F57716">
        <w:rPr>
          <w:lang w:val="en-CA"/>
        </w:rPr>
        <w:t xml:space="preserve"> «</w:t>
      </w:r>
      <w:proofErr w:type="spellStart"/>
      <w:r w:rsidRPr="00F57716">
        <w:rPr>
          <w:lang w:val="en-CA"/>
        </w:rPr>
        <w:t>Дназв.авт</w:t>
      </w:r>
      <w:proofErr w:type="spellEnd"/>
      <w:proofErr w:type="gramStart"/>
      <w:r w:rsidRPr="00F57716">
        <w:rPr>
          <w:lang w:val="en-CA"/>
        </w:rPr>
        <w:t>.»</w:t>
      </w:r>
      <w:proofErr w:type="gramEnd"/>
      <w:r w:rsidRPr="00F57716">
        <w:rPr>
          <w:lang w:val="en-CA"/>
        </w:rPr>
        <w:t xml:space="preserve">. </w:t>
      </w:r>
      <w:r w:rsidRPr="009D1F29">
        <w:rPr>
          <w:lang w:val="en-US"/>
        </w:rPr>
        <w:t xml:space="preserve">If authors are representatives of different organizations, then the </w:t>
      </w:r>
      <w:r>
        <w:rPr>
          <w:lang w:val="en-US"/>
        </w:rPr>
        <w:t>superscripted “</w:t>
      </w:r>
      <w:r w:rsidRPr="009D1F29">
        <w:rPr>
          <w:lang w:val="en-US"/>
        </w:rPr>
        <w:t>asterisk</w:t>
      </w:r>
      <w:r>
        <w:rPr>
          <w:lang w:val="en-US"/>
        </w:rPr>
        <w:t>”</w:t>
      </w:r>
      <w:r w:rsidRPr="009D1F29">
        <w:rPr>
          <w:lang w:val="en-US"/>
        </w:rPr>
        <w:t xml:space="preserve"> symbol patterns (</w:t>
      </w:r>
      <w:r w:rsidRPr="000636E3">
        <w:rPr>
          <w:vertAlign w:val="superscript"/>
          <w:lang w:val="en-US"/>
        </w:rPr>
        <w:t>*</w:t>
      </w:r>
      <w:r w:rsidRPr="009D1F29">
        <w:rPr>
          <w:lang w:val="en-US"/>
        </w:rPr>
        <w:t xml:space="preserve">, </w:t>
      </w:r>
      <w:r w:rsidRPr="000636E3">
        <w:rPr>
          <w:vertAlign w:val="superscript"/>
          <w:lang w:val="en-US"/>
        </w:rPr>
        <w:t>**</w:t>
      </w:r>
      <w:r w:rsidRPr="009D1F29">
        <w:rPr>
          <w:lang w:val="en-US"/>
        </w:rPr>
        <w:t xml:space="preserve"> etc.) are appended after the author's name. Line with the organization name contains the sequence of comma-separated organizations, which are preceded by corresponding </w:t>
      </w:r>
      <w:r>
        <w:rPr>
          <w:lang w:val="en-US"/>
        </w:rPr>
        <w:t>superscripted</w:t>
      </w:r>
      <w:r>
        <w:rPr>
          <w:lang w:val="en-US"/>
        </w:rPr>
        <w:t xml:space="preserve"> “</w:t>
      </w:r>
      <w:r w:rsidRPr="009D1F29">
        <w:rPr>
          <w:lang w:val="en-US"/>
        </w:rPr>
        <w:t>asterisk</w:t>
      </w:r>
      <w:r>
        <w:rPr>
          <w:lang w:val="en-US"/>
        </w:rPr>
        <w:t>”</w:t>
      </w:r>
      <w:r w:rsidRPr="009D1F29">
        <w:rPr>
          <w:lang w:val="en-US"/>
        </w:rPr>
        <w:t xml:space="preserve"> symbol patterns (</w:t>
      </w:r>
      <w:r w:rsidRPr="000636E3">
        <w:rPr>
          <w:vertAlign w:val="superscript"/>
          <w:lang w:val="en-US"/>
        </w:rPr>
        <w:t>*</w:t>
      </w:r>
      <w:r w:rsidRPr="009D1F29">
        <w:rPr>
          <w:lang w:val="en-US"/>
        </w:rPr>
        <w:t xml:space="preserve">, </w:t>
      </w:r>
      <w:r w:rsidRPr="000636E3">
        <w:rPr>
          <w:vertAlign w:val="superscript"/>
          <w:lang w:val="en-US"/>
        </w:rPr>
        <w:t>**</w:t>
      </w:r>
      <w:r w:rsidRPr="009D1F29">
        <w:rPr>
          <w:lang w:val="en-US"/>
        </w:rPr>
        <w:t xml:space="preserve"> etc.)</w:t>
      </w:r>
      <w:r>
        <w:rPr>
          <w:lang w:val="en-US"/>
        </w:rPr>
        <w:t>.</w:t>
      </w:r>
    </w:p>
    <w:p w:rsidR="000636E3" w:rsidRPr="000636E3" w:rsidRDefault="000636E3" w:rsidP="000636E3">
      <w:pPr>
        <w:pStyle w:val="a0"/>
        <w:rPr>
          <w:lang w:val="en-CA"/>
        </w:rPr>
      </w:pPr>
      <w:r w:rsidRPr="000636E3">
        <w:rPr>
          <w:lang w:val="en-CA"/>
        </w:rPr>
        <w:t>Name of organization(s). Centred.</w:t>
      </w:r>
      <w:r w:rsidRPr="000636E3">
        <w:rPr>
          <w:lang w:val="en-CA"/>
        </w:rPr>
        <w:t xml:space="preserve"> </w:t>
      </w:r>
      <w:r>
        <w:rPr>
          <w:lang w:val="en-CA"/>
        </w:rPr>
        <w:t>Formatting style</w:t>
      </w:r>
      <w:r w:rsidRPr="00F57716">
        <w:rPr>
          <w:lang w:val="en-CA"/>
        </w:rPr>
        <w:t xml:space="preserve"> «</w:t>
      </w:r>
      <w:proofErr w:type="spellStart"/>
      <w:r w:rsidRPr="00F57716">
        <w:rPr>
          <w:lang w:val="en-CA"/>
        </w:rPr>
        <w:t>Дназв.орг</w:t>
      </w:r>
      <w:proofErr w:type="spellEnd"/>
      <w:proofErr w:type="gramStart"/>
      <w:r w:rsidRPr="00F57716">
        <w:rPr>
          <w:lang w:val="en-CA"/>
        </w:rPr>
        <w:t>.»</w:t>
      </w:r>
      <w:proofErr w:type="gramEnd"/>
      <w:r w:rsidRPr="00F57716">
        <w:rPr>
          <w:lang w:val="en-CA"/>
        </w:rPr>
        <w:t>.</w:t>
      </w:r>
    </w:p>
    <w:p w:rsidR="000636E3" w:rsidRPr="000636E3" w:rsidRDefault="000636E3" w:rsidP="000636E3">
      <w:pPr>
        <w:pStyle w:val="a0"/>
        <w:rPr>
          <w:lang w:val="en-CA"/>
        </w:rPr>
      </w:pPr>
      <w:r w:rsidRPr="000636E3">
        <w:rPr>
          <w:lang w:val="en-CA"/>
        </w:rPr>
        <w:t>Full Name of author(s) in English followed by the title (in English) after dot. Justified.</w:t>
      </w:r>
      <w:r w:rsidRPr="000636E3">
        <w:rPr>
          <w:lang w:val="en-CA"/>
        </w:rPr>
        <w:t xml:space="preserve"> </w:t>
      </w:r>
      <w:r>
        <w:rPr>
          <w:lang w:val="en-CA"/>
        </w:rPr>
        <w:t>Formatting style</w:t>
      </w:r>
      <w:r w:rsidRPr="00F57716">
        <w:rPr>
          <w:lang w:val="en-CA"/>
        </w:rPr>
        <w:t xml:space="preserve"> «</w:t>
      </w:r>
      <w:proofErr w:type="spellStart"/>
      <w:r w:rsidRPr="00F57716">
        <w:rPr>
          <w:lang w:val="en-CA"/>
        </w:rPr>
        <w:t>Днорм.текст</w:t>
      </w:r>
      <w:proofErr w:type="spellEnd"/>
      <w:r w:rsidRPr="00F57716">
        <w:rPr>
          <w:lang w:val="en-CA"/>
        </w:rPr>
        <w:t xml:space="preserve">» </w:t>
      </w:r>
      <w:r>
        <w:rPr>
          <w:lang w:val="en-CA"/>
        </w:rPr>
        <w:t>italic</w:t>
      </w:r>
      <w:r w:rsidRPr="00F57716">
        <w:rPr>
          <w:lang w:val="en-CA"/>
        </w:rPr>
        <w:t xml:space="preserve">. </w:t>
      </w:r>
      <w:r>
        <w:rPr>
          <w:lang w:val="en-CA"/>
        </w:rPr>
        <w:t>If the abstract’s text is in English, then this item should be omitted.</w:t>
      </w:r>
    </w:p>
    <w:p w:rsidR="000636E3" w:rsidRPr="000636E3" w:rsidRDefault="000636E3" w:rsidP="000636E3">
      <w:pPr>
        <w:pStyle w:val="a0"/>
        <w:rPr>
          <w:lang w:val="en-CA"/>
        </w:rPr>
      </w:pPr>
      <w:r w:rsidRPr="000636E3">
        <w:rPr>
          <w:lang w:val="en-CA"/>
        </w:rPr>
        <w:t>Summary (in English). Justified.</w:t>
      </w:r>
      <w:r w:rsidRPr="000636E3">
        <w:rPr>
          <w:lang w:val="en-CA"/>
        </w:rPr>
        <w:t xml:space="preserve"> </w:t>
      </w:r>
      <w:r>
        <w:rPr>
          <w:lang w:val="en-CA"/>
        </w:rPr>
        <w:t>Formatting style</w:t>
      </w:r>
      <w:r w:rsidRPr="00F57716">
        <w:rPr>
          <w:lang w:val="en-CA"/>
        </w:rPr>
        <w:t xml:space="preserve"> «</w:t>
      </w:r>
      <w:proofErr w:type="spellStart"/>
      <w:r w:rsidRPr="00F57716">
        <w:rPr>
          <w:lang w:val="en-CA"/>
        </w:rPr>
        <w:t>Данотація</w:t>
      </w:r>
      <w:proofErr w:type="spellEnd"/>
      <w:r w:rsidRPr="00F57716">
        <w:rPr>
          <w:lang w:val="en-CA"/>
        </w:rPr>
        <w:t>».</w:t>
      </w:r>
      <w:bookmarkStart w:id="4" w:name="_GoBack"/>
      <w:bookmarkEnd w:id="4"/>
    </w:p>
    <w:p w:rsidR="00FA1CC1" w:rsidRPr="000636E3" w:rsidRDefault="000636E3" w:rsidP="00FA1CC1">
      <w:pPr>
        <w:pStyle w:val="a0"/>
        <w:rPr>
          <w:lang w:val="en-CA"/>
        </w:rPr>
      </w:pPr>
      <w:r w:rsidRPr="000636E3">
        <w:rPr>
          <w:lang w:val="en-CA"/>
        </w:rPr>
        <w:t>Main text of abstract. Justified.</w:t>
      </w:r>
      <w:r w:rsidRPr="000636E3">
        <w:rPr>
          <w:lang w:val="en-CA"/>
        </w:rPr>
        <w:t xml:space="preserve"> </w:t>
      </w:r>
      <w:r w:rsidRPr="000636E3">
        <w:rPr>
          <w:lang w:val="en-CA"/>
        </w:rPr>
        <w:t>Formatting style</w:t>
      </w:r>
      <w:r w:rsidRPr="000636E3">
        <w:rPr>
          <w:lang w:val="en-CA"/>
        </w:rPr>
        <w:t>s</w:t>
      </w:r>
      <w:r w:rsidR="00024651" w:rsidRPr="000636E3">
        <w:rPr>
          <w:lang w:val="en-CA"/>
        </w:rPr>
        <w:t>:</w:t>
      </w:r>
      <w:r w:rsidR="0015538C" w:rsidRPr="000636E3">
        <w:rPr>
          <w:lang w:val="en-CA"/>
        </w:rPr>
        <w:t xml:space="preserve"> «</w:t>
      </w:r>
      <w:proofErr w:type="spellStart"/>
      <w:r w:rsidR="0015538C" w:rsidRPr="000636E3">
        <w:rPr>
          <w:lang w:val="en-CA"/>
        </w:rPr>
        <w:t>Днорм.текст</w:t>
      </w:r>
      <w:proofErr w:type="spellEnd"/>
      <w:r w:rsidR="0015538C" w:rsidRPr="000636E3">
        <w:rPr>
          <w:lang w:val="en-CA"/>
        </w:rPr>
        <w:t>»</w:t>
      </w:r>
      <w:r w:rsidR="00024651" w:rsidRPr="000636E3">
        <w:rPr>
          <w:lang w:val="en-CA"/>
        </w:rPr>
        <w:t>, «</w:t>
      </w:r>
      <w:proofErr w:type="spellStart"/>
      <w:proofErr w:type="gramStart"/>
      <w:r w:rsidR="00024651" w:rsidRPr="000636E3">
        <w:rPr>
          <w:lang w:val="en-CA"/>
        </w:rPr>
        <w:t>Днорм.текст</w:t>
      </w:r>
      <w:proofErr w:type="spellEnd"/>
      <w:r w:rsidR="00024651" w:rsidRPr="000636E3">
        <w:rPr>
          <w:lang w:val="en-CA"/>
        </w:rPr>
        <w:t>(</w:t>
      </w:r>
      <w:proofErr w:type="spellStart"/>
      <w:proofErr w:type="gramEnd"/>
      <w:r w:rsidR="00024651" w:rsidRPr="000636E3">
        <w:rPr>
          <w:lang w:val="en-CA"/>
        </w:rPr>
        <w:t>без</w:t>
      </w:r>
      <w:proofErr w:type="spellEnd"/>
      <w:r w:rsidR="00024651" w:rsidRPr="000636E3">
        <w:rPr>
          <w:lang w:val="en-CA"/>
        </w:rPr>
        <w:t> </w:t>
      </w:r>
      <w:proofErr w:type="spellStart"/>
      <w:r w:rsidR="00024651" w:rsidRPr="000636E3">
        <w:rPr>
          <w:lang w:val="en-CA"/>
        </w:rPr>
        <w:t>відст</w:t>
      </w:r>
      <w:proofErr w:type="spellEnd"/>
      <w:r w:rsidR="00024651" w:rsidRPr="000636E3">
        <w:rPr>
          <w:lang w:val="en-CA"/>
        </w:rPr>
        <w:t>.)», «</w:t>
      </w:r>
      <w:proofErr w:type="spellStart"/>
      <w:r w:rsidR="00024651" w:rsidRPr="000636E3">
        <w:rPr>
          <w:lang w:val="en-CA"/>
        </w:rPr>
        <w:t>Дсп.нумер</w:t>
      </w:r>
      <w:proofErr w:type="spellEnd"/>
      <w:r w:rsidR="00024651" w:rsidRPr="000636E3">
        <w:rPr>
          <w:lang w:val="en-CA"/>
        </w:rPr>
        <w:t>.», «</w:t>
      </w:r>
      <w:proofErr w:type="spellStart"/>
      <w:r w:rsidR="00024651" w:rsidRPr="000636E3">
        <w:rPr>
          <w:lang w:val="en-CA"/>
        </w:rPr>
        <w:t>Дсп.марк</w:t>
      </w:r>
      <w:proofErr w:type="spellEnd"/>
      <w:r w:rsidR="00024651" w:rsidRPr="000636E3">
        <w:rPr>
          <w:lang w:val="en-CA"/>
        </w:rPr>
        <w:t>.»</w:t>
      </w:r>
      <w:r w:rsidR="0015538C" w:rsidRPr="000636E3">
        <w:rPr>
          <w:lang w:val="en-CA"/>
        </w:rPr>
        <w:t>.</w:t>
      </w:r>
    </w:p>
    <w:p w:rsidR="003068B3" w:rsidRPr="003068B3" w:rsidRDefault="004E7FB9" w:rsidP="00017E53">
      <w:pPr>
        <w:pStyle w:val="a5"/>
        <w:rPr>
          <w:lang w:val="en-US"/>
        </w:rPr>
      </w:pPr>
      <w:proofErr w:type="gramStart"/>
      <w:r>
        <w:rPr>
          <w:b/>
          <w:lang w:val="en-CA"/>
        </w:rPr>
        <w:t xml:space="preserve">Creation of the </w:t>
      </w:r>
      <w:r w:rsidR="003068B3">
        <w:rPr>
          <w:b/>
          <w:lang w:val="en-US"/>
        </w:rPr>
        <w:t xml:space="preserve">index of </w:t>
      </w:r>
      <w:r>
        <w:rPr>
          <w:b/>
          <w:lang w:val="en-CA"/>
        </w:rPr>
        <w:t>name</w:t>
      </w:r>
      <w:r w:rsidR="003068B3">
        <w:rPr>
          <w:b/>
          <w:lang w:val="en-CA"/>
        </w:rPr>
        <w:t>s</w:t>
      </w:r>
      <w:r w:rsidR="00017E53" w:rsidRPr="00F57716">
        <w:rPr>
          <w:lang w:val="en-CA"/>
        </w:rPr>
        <w:t>.</w:t>
      </w:r>
      <w:proofErr w:type="gramEnd"/>
      <w:r w:rsidR="00017E53" w:rsidRPr="00F57716">
        <w:rPr>
          <w:lang w:val="en-CA"/>
        </w:rPr>
        <w:t xml:space="preserve"> </w:t>
      </w:r>
      <w:r w:rsidR="003068B3">
        <w:rPr>
          <w:lang w:val="en-CA"/>
        </w:rPr>
        <w:t xml:space="preserve">To create </w:t>
      </w:r>
      <w:r w:rsidR="003068B3" w:rsidRPr="003068B3">
        <w:rPr>
          <w:lang w:val="en-CA"/>
        </w:rPr>
        <w:t>the index of names</w:t>
      </w:r>
      <w:r w:rsidR="003068B3">
        <w:rPr>
          <w:lang w:val="en-CA"/>
        </w:rPr>
        <w:t xml:space="preserve"> in the abstracts the index element (author’s name) should be marked in each abstract.</w:t>
      </w:r>
      <w:r w:rsidR="003068B3" w:rsidRPr="003068B3">
        <w:rPr>
          <w:lang w:val="en-US"/>
        </w:rPr>
        <w:t xml:space="preserve"> </w:t>
      </w:r>
      <w:r w:rsidR="003068B3">
        <w:rPr>
          <w:lang w:val="en-US"/>
        </w:rPr>
        <w:t>To accomplish this</w:t>
      </w:r>
      <w:r w:rsidR="00D4374D">
        <w:rPr>
          <w:lang w:val="en-US"/>
        </w:rPr>
        <w:t xml:space="preserve"> do</w:t>
      </w:r>
      <w:r w:rsidR="003068B3">
        <w:rPr>
          <w:lang w:val="en-US"/>
        </w:rPr>
        <w:t xml:space="preserve"> the following steps:</w:t>
      </w:r>
    </w:p>
    <w:p w:rsidR="00521DF4" w:rsidRPr="003068B3" w:rsidRDefault="003068B3" w:rsidP="00017E53">
      <w:pPr>
        <w:pStyle w:val="a0"/>
        <w:numPr>
          <w:ilvl w:val="0"/>
          <w:numId w:val="19"/>
        </w:numPr>
        <w:rPr>
          <w:lang w:val="en-US"/>
        </w:rPr>
      </w:pPr>
      <w:r>
        <w:rPr>
          <w:lang w:val="en-US"/>
        </w:rPr>
        <w:t>In the “</w:t>
      </w:r>
      <w:r w:rsidRPr="000636E3">
        <w:rPr>
          <w:lang w:val="en-CA"/>
        </w:rPr>
        <w:t>Name of author(s)</w:t>
      </w:r>
      <w:r>
        <w:rPr>
          <w:lang w:val="en-US"/>
        </w:rPr>
        <w:t xml:space="preserve">” line </w:t>
      </w:r>
      <w:r w:rsidR="00617E5E">
        <w:rPr>
          <w:lang w:val="en-US"/>
        </w:rPr>
        <w:t>highlight</w:t>
      </w:r>
      <w:r>
        <w:rPr>
          <w:lang w:val="en-US"/>
        </w:rPr>
        <w:t xml:space="preserve"> the last name and the first name of the author</w:t>
      </w:r>
      <w:r w:rsidR="00521DF4" w:rsidRPr="003068B3">
        <w:rPr>
          <w:lang w:val="en-US"/>
        </w:rPr>
        <w:t>.</w:t>
      </w:r>
    </w:p>
    <w:p w:rsidR="00521DF4" w:rsidRPr="00F57716" w:rsidRDefault="003068B3" w:rsidP="00017E53">
      <w:pPr>
        <w:pStyle w:val="a0"/>
        <w:rPr>
          <w:lang w:val="en-CA"/>
        </w:rPr>
      </w:pPr>
      <w:r>
        <w:rPr>
          <w:lang w:val="en-CA"/>
        </w:rPr>
        <w:t xml:space="preserve">Press the </w:t>
      </w:r>
      <w:r w:rsidR="00521DF4" w:rsidRPr="00F57716">
        <w:rPr>
          <w:lang w:val="en-CA"/>
        </w:rPr>
        <w:t>“Alt” + “Shift” + “X”.</w:t>
      </w:r>
    </w:p>
    <w:p w:rsidR="00521DF4" w:rsidRPr="00617E5E" w:rsidRDefault="00617E5E" w:rsidP="00017E53">
      <w:pPr>
        <w:pStyle w:val="a0"/>
        <w:rPr>
          <w:lang w:val="en-US"/>
        </w:rPr>
      </w:pPr>
      <w:r>
        <w:rPr>
          <w:lang w:val="en-CA"/>
        </w:rPr>
        <w:t>In</w:t>
      </w:r>
      <w:r w:rsidRPr="00617E5E">
        <w:rPr>
          <w:lang w:val="en-US"/>
        </w:rPr>
        <w:t xml:space="preserve"> </w:t>
      </w:r>
      <w:r>
        <w:rPr>
          <w:lang w:val="en-CA"/>
        </w:rPr>
        <w:t>the</w:t>
      </w:r>
      <w:r w:rsidRPr="00617E5E">
        <w:rPr>
          <w:lang w:val="en-US"/>
        </w:rPr>
        <w:t xml:space="preserve"> </w:t>
      </w:r>
      <w:r w:rsidR="00521DF4" w:rsidRPr="00617E5E">
        <w:rPr>
          <w:lang w:val="en-US"/>
        </w:rPr>
        <w:t>«</w:t>
      </w:r>
      <w:r>
        <w:rPr>
          <w:lang w:val="en-US"/>
        </w:rPr>
        <w:t>Mark Index Entry</w:t>
      </w:r>
      <w:r w:rsidR="00521DF4" w:rsidRPr="00617E5E">
        <w:rPr>
          <w:lang w:val="en-US"/>
        </w:rPr>
        <w:t xml:space="preserve">» </w:t>
      </w:r>
      <w:r>
        <w:rPr>
          <w:lang w:val="en-US"/>
        </w:rPr>
        <w:t>dialog box</w:t>
      </w:r>
      <w:r w:rsidRPr="00617E5E">
        <w:rPr>
          <w:lang w:val="en-US"/>
        </w:rPr>
        <w:t xml:space="preserve"> </w:t>
      </w:r>
      <w:r>
        <w:rPr>
          <w:lang w:val="en-US"/>
        </w:rPr>
        <w:t>click</w:t>
      </w:r>
      <w:r w:rsidRPr="00617E5E">
        <w:rPr>
          <w:lang w:val="en-US"/>
        </w:rPr>
        <w:t xml:space="preserve"> </w:t>
      </w:r>
      <w:r>
        <w:rPr>
          <w:lang w:val="en-US"/>
        </w:rPr>
        <w:t>the</w:t>
      </w:r>
      <w:r w:rsidRPr="00617E5E">
        <w:rPr>
          <w:lang w:val="en-US"/>
        </w:rPr>
        <w:t xml:space="preserve"> </w:t>
      </w:r>
      <w:r w:rsidR="00521DF4" w:rsidRPr="00617E5E">
        <w:rPr>
          <w:lang w:val="en-US"/>
        </w:rPr>
        <w:t>«</w:t>
      </w:r>
      <w:r>
        <w:rPr>
          <w:lang w:val="en-US"/>
        </w:rPr>
        <w:t>Mark</w:t>
      </w:r>
      <w:r w:rsidR="00521DF4" w:rsidRPr="00617E5E">
        <w:rPr>
          <w:lang w:val="en-US"/>
        </w:rPr>
        <w:t>»</w:t>
      </w:r>
      <w:r w:rsidRPr="00617E5E">
        <w:rPr>
          <w:lang w:val="en-US"/>
        </w:rPr>
        <w:t xml:space="preserve"> </w:t>
      </w:r>
      <w:r>
        <w:rPr>
          <w:lang w:val="en-US"/>
        </w:rPr>
        <w:t>button</w:t>
      </w:r>
      <w:r w:rsidR="00521DF4" w:rsidRPr="00617E5E">
        <w:rPr>
          <w:lang w:val="en-US"/>
        </w:rPr>
        <w:t>.</w:t>
      </w:r>
    </w:p>
    <w:p w:rsidR="006C6D97" w:rsidRPr="00F57716" w:rsidRDefault="00FE24F5" w:rsidP="002B6A8E">
      <w:pPr>
        <w:pStyle w:val="a5"/>
        <w:rPr>
          <w:lang w:val="en-CA"/>
        </w:rPr>
      </w:pPr>
      <w:r>
        <w:rPr>
          <w:lang w:val="en-CA"/>
        </w:rPr>
        <w:t>Result</w:t>
      </w:r>
      <w:r w:rsidR="004C7C4D" w:rsidRPr="00FE24F5">
        <w:rPr>
          <w:lang w:val="en-US"/>
        </w:rPr>
        <w:t xml:space="preserve">: </w:t>
      </w:r>
      <w:r>
        <w:rPr>
          <w:lang w:val="en-US"/>
        </w:rPr>
        <w:t>th</w:t>
      </w:r>
      <w:r w:rsidR="00025034">
        <w:rPr>
          <w:lang w:val="en-US"/>
        </w:rPr>
        <w:t xml:space="preserve">ere is the </w:t>
      </w:r>
      <w:r w:rsidR="00025034" w:rsidRPr="00F57716">
        <w:rPr>
          <w:lang w:val="en-CA"/>
        </w:rPr>
        <w:t>MS Word</w:t>
      </w:r>
      <w:r w:rsidR="00025034">
        <w:rPr>
          <w:lang w:val="en-US"/>
        </w:rPr>
        <w:t xml:space="preserve"> index entry is inserted </w:t>
      </w:r>
      <w:r>
        <w:rPr>
          <w:lang w:val="en-US"/>
        </w:rPr>
        <w:t xml:space="preserve">after </w:t>
      </w:r>
      <w:r w:rsidR="00025034">
        <w:rPr>
          <w:lang w:val="en-US"/>
        </w:rPr>
        <w:t xml:space="preserve">the </w:t>
      </w:r>
      <w:r>
        <w:rPr>
          <w:lang w:val="en-US"/>
        </w:rPr>
        <w:t>highlighted text</w:t>
      </w:r>
      <w:r w:rsidR="00F54F3D" w:rsidRPr="00FE24F5">
        <w:rPr>
          <w:lang w:val="en-US"/>
        </w:rPr>
        <w:t xml:space="preserve">. </w:t>
      </w:r>
      <w:r w:rsidR="00025034">
        <w:rPr>
          <w:lang w:val="en-US"/>
        </w:rPr>
        <w:t xml:space="preserve">It can be seen after clicking the “Show all” button </w:t>
      </w:r>
      <w:r w:rsidR="00F54F3D" w:rsidRPr="00F57716">
        <w:rPr>
          <w:lang w:val="en-CA"/>
        </w:rPr>
        <w:t>(“Ctrl”</w:t>
      </w:r>
      <w:r w:rsidR="00025034">
        <w:rPr>
          <w:lang w:val="en-CA"/>
        </w:rPr>
        <w:t> + “Shift”</w:t>
      </w:r>
      <w:r w:rsidR="00F54F3D" w:rsidRPr="00F57716">
        <w:rPr>
          <w:lang w:val="en-CA"/>
        </w:rPr>
        <w:t> + “</w:t>
      </w:r>
      <w:r w:rsidR="00266092">
        <w:rPr>
          <w:lang w:val="en-CA"/>
        </w:rPr>
        <w:t>8</w:t>
      </w:r>
      <w:r w:rsidR="00F54F3D" w:rsidRPr="00F57716">
        <w:rPr>
          <w:lang w:val="en-CA"/>
        </w:rPr>
        <w:t>”)</w:t>
      </w:r>
      <w:r w:rsidR="00066C0F" w:rsidRPr="00F57716">
        <w:rPr>
          <w:lang w:val="en-CA"/>
        </w:rPr>
        <w:t xml:space="preserve">, </w:t>
      </w:r>
      <w:r w:rsidR="00BC7542">
        <w:rPr>
          <w:lang w:val="en-CA"/>
        </w:rPr>
        <w:t>look at the screenshot</w:t>
      </w:r>
      <w:r w:rsidR="00F54F3D" w:rsidRPr="00F57716">
        <w:rPr>
          <w:lang w:val="en-CA"/>
        </w:rPr>
        <w:t>.</w:t>
      </w:r>
    </w:p>
    <w:p w:rsidR="00066C0F" w:rsidRPr="00F57716" w:rsidRDefault="00077605" w:rsidP="00066C0F">
      <w:pPr>
        <w:pStyle w:val="ae"/>
        <w:rPr>
          <w:lang w:val="en-CA"/>
        </w:rPr>
      </w:pPr>
      <w:r>
        <w:rPr>
          <w:noProof/>
          <w:lang w:eastAsia="uk-UA"/>
        </w:rPr>
        <w:drawing>
          <wp:inline distT="0" distB="0" distL="0" distR="0" wp14:anchorId="7705293F" wp14:editId="1C0C5C76">
            <wp:extent cx="4374000" cy="640277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74000" cy="64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E53" w:rsidRPr="00F57716" w:rsidRDefault="00BC7542" w:rsidP="00017E53">
      <w:pPr>
        <w:pStyle w:val="a0"/>
        <w:rPr>
          <w:lang w:val="en-CA"/>
        </w:rPr>
      </w:pPr>
      <w:r>
        <w:rPr>
          <w:lang w:val="en-CA"/>
        </w:rPr>
        <w:t xml:space="preserve">Repeat </w:t>
      </w:r>
      <w:r w:rsidR="00D9252F">
        <w:rPr>
          <w:lang w:val="en-CA"/>
        </w:rPr>
        <w:t>steps</w:t>
      </w:r>
      <w:r>
        <w:rPr>
          <w:lang w:val="en-CA"/>
        </w:rPr>
        <w:t xml:space="preserve"> </w:t>
      </w:r>
      <w:r w:rsidR="00017E53" w:rsidRPr="00F57716">
        <w:rPr>
          <w:lang w:val="en-CA"/>
        </w:rPr>
        <w:t xml:space="preserve">1…3 </w:t>
      </w:r>
      <w:r>
        <w:rPr>
          <w:lang w:val="en-CA"/>
        </w:rPr>
        <w:t>for each author name</w:t>
      </w:r>
      <w:r w:rsidR="00017E53" w:rsidRPr="00F57716">
        <w:rPr>
          <w:lang w:val="en-CA"/>
        </w:rPr>
        <w:t>.</w:t>
      </w:r>
    </w:p>
    <w:sectPr w:rsidR="00017E53" w:rsidRPr="00F57716" w:rsidSect="009779FE">
      <w:headerReference w:type="even" r:id="rId19"/>
      <w:headerReference w:type="default" r:id="rId20"/>
      <w:footerReference w:type="even" r:id="rId21"/>
      <w:footerReference w:type="default" r:id="rId22"/>
      <w:type w:val="continuous"/>
      <w:pgSz w:w="11906" w:h="16838" w:code="9"/>
      <w:pgMar w:top="1134" w:right="1276" w:bottom="1701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21" w:rsidRDefault="00B35321" w:rsidP="002D77CD">
      <w:r>
        <w:separator/>
      </w:r>
    </w:p>
  </w:endnote>
  <w:endnote w:type="continuationSeparator" w:id="0">
    <w:p w:rsidR="00B35321" w:rsidRDefault="00B35321" w:rsidP="002D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5" w:rsidRDefault="007F6365" w:rsidP="007F6365">
    <w:pPr>
      <w:pStyle w:val="af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CD" w:rsidRPr="00885E7C" w:rsidRDefault="002D77CD">
    <w:pPr>
      <w:pStyle w:val="af5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21" w:rsidRDefault="00B35321" w:rsidP="002D77CD">
      <w:r>
        <w:separator/>
      </w:r>
    </w:p>
  </w:footnote>
  <w:footnote w:type="continuationSeparator" w:id="0">
    <w:p w:rsidR="00B35321" w:rsidRDefault="00B35321" w:rsidP="002D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B6" w:rsidRDefault="009A5DB6" w:rsidP="00DB027A">
    <w:pPr>
      <w:pBdr>
        <w:bottom w:val="single" w:sz="4" w:space="1" w:color="auto"/>
      </w:pBdr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32AC2">
      <w:rPr>
        <w:rFonts w:ascii="Arial" w:hAnsi="Arial"/>
        <w:sz w:val="16"/>
        <w:szCs w:val="16"/>
      </w:rPr>
      <w:t>8</w:t>
    </w:r>
    <w:r w:rsidR="004924B9">
      <w:rPr>
        <w:rFonts w:ascii="Arial" w:hAnsi="Arial"/>
        <w:sz w:val="16"/>
        <w:szCs w:val="16"/>
      </w:rPr>
      <w:t>1</w:t>
    </w:r>
    <w:r w:rsidRPr="00B32AC2">
      <w:rPr>
        <w:rFonts w:ascii="Arial" w:hAnsi="Arial"/>
        <w:sz w:val="16"/>
        <w:szCs w:val="16"/>
      </w:rPr>
      <w:t xml:space="preserve"> </w:t>
    </w:r>
    <w:r w:rsidRPr="00B32AC2">
      <w:rPr>
        <w:rFonts w:ascii="Arial" w:hAnsi="Arial"/>
        <w:sz w:val="16"/>
        <w:szCs w:val="16"/>
        <w:lang w:val="en-US"/>
      </w:rPr>
      <w:t xml:space="preserve">International </w:t>
    </w:r>
    <w:r w:rsidR="004165F5" w:rsidRPr="00B32AC2">
      <w:rPr>
        <w:rFonts w:ascii="Arial" w:hAnsi="Arial"/>
        <w:sz w:val="16"/>
        <w:szCs w:val="16"/>
        <w:lang w:val="en-US"/>
      </w:rPr>
      <w:t xml:space="preserve">Scientific </w:t>
    </w:r>
    <w:r w:rsidRPr="00B32AC2">
      <w:rPr>
        <w:rFonts w:ascii="Arial" w:hAnsi="Arial"/>
        <w:sz w:val="16"/>
        <w:szCs w:val="16"/>
        <w:lang w:val="en-US"/>
      </w:rPr>
      <w:t xml:space="preserve">and </w:t>
    </w:r>
    <w:r w:rsidR="004165F5" w:rsidRPr="00B32AC2">
      <w:rPr>
        <w:rFonts w:ascii="Arial" w:hAnsi="Arial"/>
        <w:sz w:val="16"/>
        <w:szCs w:val="16"/>
        <w:lang w:val="en-US"/>
      </w:rPr>
      <w:t xml:space="preserve">Practical </w:t>
    </w:r>
    <w:r w:rsidRPr="00B32AC2">
      <w:rPr>
        <w:rFonts w:ascii="Arial" w:hAnsi="Arial"/>
        <w:sz w:val="16"/>
        <w:szCs w:val="16"/>
        <w:lang w:val="en-US"/>
      </w:rPr>
      <w:t>conference</w:t>
    </w:r>
    <w:r w:rsidRPr="00B32AC2">
      <w:rPr>
        <w:rFonts w:ascii="Arial" w:hAnsi="Arial"/>
        <w:sz w:val="16"/>
        <w:szCs w:val="16"/>
      </w:rPr>
      <w:t xml:space="preserve"> </w:t>
    </w:r>
    <w:r w:rsidRPr="00B32AC2">
      <w:rPr>
        <w:rFonts w:ascii="Arial" w:hAnsi="Arial"/>
        <w:sz w:val="16"/>
        <w:szCs w:val="16"/>
      </w:rPr>
      <w:br/>
      <w:t>«</w:t>
    </w:r>
    <w:r w:rsidRPr="00B32AC2">
      <w:rPr>
        <w:rFonts w:ascii="Arial" w:hAnsi="Arial"/>
        <w:sz w:val="16"/>
        <w:szCs w:val="16"/>
        <w:lang w:val="en-US"/>
      </w:rPr>
      <w:t xml:space="preserve">Problems and Prospects </w:t>
    </w:r>
    <w:r w:rsidRPr="00B32AC2">
      <w:rPr>
        <w:rFonts w:ascii="Arial" w:hAnsi="Arial" w:cs="Arial"/>
        <w:sz w:val="16"/>
        <w:szCs w:val="16"/>
        <w:lang w:val="en-US"/>
      </w:rPr>
      <w:t>of the Railway Transport</w:t>
    </w:r>
    <w:r w:rsidR="004165F5" w:rsidRPr="004165F5">
      <w:rPr>
        <w:rFonts w:ascii="Arial" w:hAnsi="Arial" w:cs="Arial"/>
        <w:sz w:val="16"/>
        <w:szCs w:val="16"/>
        <w:lang w:val="en-US"/>
      </w:rPr>
      <w:t xml:space="preserve"> </w:t>
    </w:r>
    <w:r w:rsidR="004165F5" w:rsidRPr="00B32AC2">
      <w:rPr>
        <w:rFonts w:ascii="Arial" w:hAnsi="Arial" w:cs="Arial"/>
        <w:sz w:val="16"/>
        <w:szCs w:val="16"/>
        <w:lang w:val="en-US"/>
      </w:rPr>
      <w:t>Development</w:t>
    </w:r>
    <w:r w:rsidRPr="00B32AC2">
      <w:rPr>
        <w:rFonts w:ascii="Arial" w:hAnsi="Arial" w:cs="Arial"/>
        <w:sz w:val="16"/>
        <w:szCs w:val="16"/>
      </w:rPr>
      <w:t xml:space="preserve">» </w:t>
    </w:r>
    <w:r w:rsidRPr="00B32AC2">
      <w:rPr>
        <w:rFonts w:ascii="Arial" w:hAnsi="Arial" w:cs="Arial"/>
        <w:sz w:val="16"/>
        <w:szCs w:val="16"/>
        <w:lang w:val="en-US"/>
      </w:rPr>
      <w:t xml:space="preserve">April </w:t>
    </w:r>
    <w:r w:rsidRPr="00B32AC2">
      <w:rPr>
        <w:rFonts w:ascii="Arial" w:hAnsi="Arial" w:cs="Arial"/>
        <w:sz w:val="16"/>
        <w:szCs w:val="16"/>
      </w:rPr>
      <w:t>2</w:t>
    </w:r>
    <w:r w:rsidR="004924B9">
      <w:rPr>
        <w:rFonts w:ascii="Arial" w:hAnsi="Arial" w:cs="Arial"/>
        <w:sz w:val="16"/>
        <w:szCs w:val="16"/>
      </w:rPr>
      <w:t>2</w:t>
    </w:r>
    <w:r w:rsidRPr="00B32AC2">
      <w:rPr>
        <w:rFonts w:ascii="Arial" w:hAnsi="Arial" w:cs="Arial"/>
        <w:sz w:val="16"/>
        <w:szCs w:val="16"/>
      </w:rPr>
      <w:t>-2</w:t>
    </w:r>
    <w:r w:rsidR="004924B9">
      <w:rPr>
        <w:rFonts w:ascii="Arial" w:hAnsi="Arial" w:cs="Arial"/>
        <w:sz w:val="16"/>
        <w:szCs w:val="16"/>
      </w:rPr>
      <w:t>3</w:t>
    </w:r>
    <w:r w:rsidRPr="00B32AC2">
      <w:rPr>
        <w:rFonts w:ascii="Arial" w:hAnsi="Arial" w:cs="Arial"/>
        <w:sz w:val="16"/>
        <w:szCs w:val="16"/>
        <w:lang w:val="en-US"/>
      </w:rPr>
      <w:t>,</w:t>
    </w:r>
    <w:r w:rsidRPr="00B32AC2">
      <w:rPr>
        <w:rFonts w:ascii="Arial" w:hAnsi="Arial" w:cs="Arial"/>
        <w:sz w:val="16"/>
        <w:szCs w:val="16"/>
      </w:rPr>
      <w:t xml:space="preserve"> 202</w:t>
    </w:r>
    <w:r w:rsidR="004924B9">
      <w:rPr>
        <w:rFonts w:ascii="Arial" w:hAnsi="Arial" w:cs="Arial"/>
        <w:sz w:val="16"/>
        <w:szCs w:val="16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75" w:rsidRPr="003F7875" w:rsidRDefault="002D77CD" w:rsidP="00DB027A">
    <w:pPr>
      <w:pBdr>
        <w:bottom w:val="single" w:sz="4" w:space="1" w:color="auto"/>
      </w:pBdr>
      <w:jc w:val="right"/>
      <w:rPr>
        <w:rFonts w:ascii="Arial" w:hAnsi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66156">
      <w:rPr>
        <w:rFonts w:ascii="Arial" w:hAnsi="Arial"/>
        <w:sz w:val="16"/>
        <w:szCs w:val="16"/>
      </w:rPr>
      <w:t>8</w:t>
    </w:r>
    <w:r w:rsidR="004924B9">
      <w:rPr>
        <w:rFonts w:ascii="Arial" w:hAnsi="Arial"/>
        <w:sz w:val="16"/>
        <w:szCs w:val="16"/>
      </w:rPr>
      <w:t>1</w:t>
    </w:r>
    <w:r w:rsidRPr="00866156">
      <w:rPr>
        <w:rFonts w:ascii="Arial" w:hAnsi="Arial"/>
        <w:sz w:val="16"/>
        <w:szCs w:val="16"/>
      </w:rPr>
      <w:t xml:space="preserve"> Міжнародна науково-практична</w:t>
    </w:r>
    <w:r w:rsidRPr="00866156">
      <w:rPr>
        <w:sz w:val="16"/>
        <w:szCs w:val="16"/>
      </w:rPr>
      <w:t xml:space="preserve"> </w:t>
    </w:r>
    <w:r w:rsidRPr="00866156">
      <w:rPr>
        <w:rFonts w:ascii="Arial" w:hAnsi="Arial"/>
        <w:sz w:val="16"/>
        <w:szCs w:val="16"/>
      </w:rPr>
      <w:t xml:space="preserve">конференція </w:t>
    </w:r>
    <w:r w:rsidRPr="00866156">
      <w:rPr>
        <w:rFonts w:ascii="Arial" w:hAnsi="Arial"/>
        <w:sz w:val="16"/>
        <w:szCs w:val="16"/>
      </w:rPr>
      <w:br/>
      <w:t>«</w:t>
    </w:r>
    <w:r w:rsidRPr="00866156">
      <w:rPr>
        <w:rFonts w:ascii="Arial" w:hAnsi="Arial" w:cs="Arial"/>
        <w:sz w:val="16"/>
        <w:szCs w:val="16"/>
      </w:rPr>
      <w:t>Проблеми та перспективи розвитку залізничного транспорту» 2</w:t>
    </w:r>
    <w:r w:rsidR="004924B9">
      <w:rPr>
        <w:rFonts w:ascii="Arial" w:hAnsi="Arial" w:cs="Arial"/>
        <w:sz w:val="16"/>
        <w:szCs w:val="16"/>
      </w:rPr>
      <w:t>2</w:t>
    </w:r>
    <w:r w:rsidRPr="00866156">
      <w:rPr>
        <w:rFonts w:ascii="Arial" w:hAnsi="Arial" w:cs="Arial"/>
        <w:sz w:val="16"/>
        <w:szCs w:val="16"/>
      </w:rPr>
      <w:t>-2</w:t>
    </w:r>
    <w:r w:rsidR="004924B9">
      <w:rPr>
        <w:rFonts w:ascii="Arial" w:hAnsi="Arial" w:cs="Arial"/>
        <w:sz w:val="16"/>
        <w:szCs w:val="16"/>
      </w:rPr>
      <w:t>3</w:t>
    </w:r>
    <w:r w:rsidRPr="00866156">
      <w:rPr>
        <w:rFonts w:ascii="Arial" w:hAnsi="Arial" w:cs="Arial"/>
        <w:sz w:val="16"/>
        <w:szCs w:val="16"/>
      </w:rPr>
      <w:t xml:space="preserve"> квітня 202</w:t>
    </w:r>
    <w:r w:rsidR="004924B9">
      <w:rPr>
        <w:rFonts w:ascii="Arial" w:hAnsi="Arial" w:cs="Arial"/>
        <w:sz w:val="16"/>
        <w:szCs w:val="16"/>
      </w:rPr>
      <w:t>1</w:t>
    </w:r>
    <w:r w:rsidRPr="00866156">
      <w:rPr>
        <w:rFonts w:ascii="Arial" w:hAnsi="Arial" w:cs="Arial"/>
        <w:sz w:val="16"/>
        <w:szCs w:val="16"/>
      </w:rPr>
      <w:t> 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74C"/>
    <w:multiLevelType w:val="multilevel"/>
    <w:tmpl w:val="4EC6565A"/>
    <w:lvl w:ilvl="0">
      <w:start w:val="1"/>
      <w:numFmt w:val="decimal"/>
      <w:lvlText w:val="%1)"/>
      <w:lvlJc w:val="left"/>
      <w:pPr>
        <w:tabs>
          <w:tab w:val="num" w:pos="748"/>
        </w:tabs>
        <w:ind w:left="0" w:firstLine="37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7"/>
        </w:tabs>
        <w:ind w:left="1327" w:hanging="51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67106F6"/>
    <w:multiLevelType w:val="multilevel"/>
    <w:tmpl w:val="12C4397E"/>
    <w:lvl w:ilvl="0">
      <w:start w:val="1"/>
      <w:numFmt w:val="bullet"/>
      <w:pStyle w:val="a"/>
      <w:suff w:val="space"/>
      <w:lvlText w:val="─"/>
      <w:lvlJc w:val="left"/>
      <w:pPr>
        <w:ind w:left="0" w:firstLine="425"/>
      </w:pPr>
      <w:rPr>
        <w:rFonts w:ascii="Courier New" w:hAnsi="Courier New" w:hint="default"/>
        <w:color w:val="auto"/>
      </w:rPr>
    </w:lvl>
    <w:lvl w:ilvl="1">
      <w:start w:val="1"/>
      <w:numFmt w:val="bullet"/>
      <w:suff w:val="space"/>
      <w:lvlText w:val="◦"/>
      <w:lvlJc w:val="left"/>
      <w:pPr>
        <w:ind w:left="0" w:firstLine="425"/>
      </w:pPr>
      <w:rPr>
        <w:rFonts w:ascii="Courier New" w:hAnsi="Courier New" w:hint="default"/>
        <w:i w:val="0"/>
        <w:color w:val="auto"/>
        <w:sz w:val="24"/>
      </w:rPr>
    </w:lvl>
    <w:lvl w:ilvl="2">
      <w:start w:val="1"/>
      <w:numFmt w:val="decimal"/>
      <w:lvlText w:val="%3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abstractNum w:abstractNumId="2">
    <w:nsid w:val="308942AC"/>
    <w:multiLevelType w:val="hybridMultilevel"/>
    <w:tmpl w:val="04E89C22"/>
    <w:lvl w:ilvl="0" w:tplc="9318719C">
      <w:start w:val="1"/>
      <w:numFmt w:val="decimal"/>
      <w:lvlText w:val="%1."/>
      <w:lvlJc w:val="left"/>
      <w:pPr>
        <w:tabs>
          <w:tab w:val="num" w:pos="748"/>
        </w:tabs>
        <w:ind w:left="0" w:firstLine="3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45AD3837"/>
    <w:multiLevelType w:val="hybridMultilevel"/>
    <w:tmpl w:val="57DE53C4"/>
    <w:lvl w:ilvl="0" w:tplc="2A5421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83D08FD"/>
    <w:multiLevelType w:val="hybridMultilevel"/>
    <w:tmpl w:val="31B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44FA6"/>
    <w:multiLevelType w:val="multilevel"/>
    <w:tmpl w:val="22A6A260"/>
    <w:lvl w:ilvl="0">
      <w:start w:val="1"/>
      <w:numFmt w:val="decimal"/>
      <w:lvlText w:val="%1."/>
      <w:lvlJc w:val="left"/>
      <w:pPr>
        <w:tabs>
          <w:tab w:val="num" w:pos="37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584648AB"/>
    <w:multiLevelType w:val="hybridMultilevel"/>
    <w:tmpl w:val="F594C720"/>
    <w:lvl w:ilvl="0" w:tplc="89E24798">
      <w:start w:val="1"/>
      <w:numFmt w:val="bullet"/>
      <w:lvlText w:val=""/>
      <w:lvlJc w:val="left"/>
      <w:pPr>
        <w:tabs>
          <w:tab w:val="num" w:pos="748"/>
        </w:tabs>
        <w:ind w:left="0" w:firstLine="37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5E2875A6"/>
    <w:multiLevelType w:val="hybridMultilevel"/>
    <w:tmpl w:val="5A4A1F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747FB3"/>
    <w:multiLevelType w:val="multilevel"/>
    <w:tmpl w:val="DC7E7A60"/>
    <w:lvl w:ilvl="0">
      <w:start w:val="1"/>
      <w:numFmt w:val="decimal"/>
      <w:lvlText w:val="%1."/>
      <w:lvlJc w:val="left"/>
      <w:pPr>
        <w:tabs>
          <w:tab w:val="num" w:pos="748"/>
        </w:tabs>
        <w:ind w:left="0" w:firstLine="37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6CB653F3"/>
    <w:multiLevelType w:val="multilevel"/>
    <w:tmpl w:val="E776257C"/>
    <w:lvl w:ilvl="0">
      <w:start w:val="1"/>
      <w:numFmt w:val="decimal"/>
      <w:pStyle w:val="a0"/>
      <w:suff w:val="space"/>
      <w:lvlText w:val="%1."/>
      <w:lvlJc w:val="left"/>
      <w:pPr>
        <w:ind w:left="0" w:firstLine="425"/>
      </w:pPr>
      <w:rPr>
        <w:rFonts w:hint="default"/>
        <w:lang w:val="en-CA"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9"/>
  </w:num>
  <w:num w:numId="5">
    <w:abstractNumId w:val="9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46"/>
    <w:rsid w:val="00003933"/>
    <w:rsid w:val="000067A6"/>
    <w:rsid w:val="00017E53"/>
    <w:rsid w:val="00023367"/>
    <w:rsid w:val="00024651"/>
    <w:rsid w:val="00025034"/>
    <w:rsid w:val="000336D1"/>
    <w:rsid w:val="00050252"/>
    <w:rsid w:val="000636E3"/>
    <w:rsid w:val="00064B3F"/>
    <w:rsid w:val="00066C0F"/>
    <w:rsid w:val="00077605"/>
    <w:rsid w:val="000A61A6"/>
    <w:rsid w:val="000D3BC0"/>
    <w:rsid w:val="00125A22"/>
    <w:rsid w:val="001331BA"/>
    <w:rsid w:val="00133ACF"/>
    <w:rsid w:val="00137325"/>
    <w:rsid w:val="0015538C"/>
    <w:rsid w:val="001A6858"/>
    <w:rsid w:val="001F6B73"/>
    <w:rsid w:val="002479F7"/>
    <w:rsid w:val="00266092"/>
    <w:rsid w:val="00282807"/>
    <w:rsid w:val="00295509"/>
    <w:rsid w:val="002B6A8E"/>
    <w:rsid w:val="002B7075"/>
    <w:rsid w:val="002D77CD"/>
    <w:rsid w:val="003068B3"/>
    <w:rsid w:val="00321D70"/>
    <w:rsid w:val="0038289B"/>
    <w:rsid w:val="003B09A2"/>
    <w:rsid w:val="003E00D0"/>
    <w:rsid w:val="003F7875"/>
    <w:rsid w:val="004119F3"/>
    <w:rsid w:val="004165F5"/>
    <w:rsid w:val="00426226"/>
    <w:rsid w:val="00451A73"/>
    <w:rsid w:val="00462038"/>
    <w:rsid w:val="0047241D"/>
    <w:rsid w:val="004924B9"/>
    <w:rsid w:val="004C0F46"/>
    <w:rsid w:val="004C7C4D"/>
    <w:rsid w:val="004D7189"/>
    <w:rsid w:val="004E7FB9"/>
    <w:rsid w:val="0050182C"/>
    <w:rsid w:val="00502E15"/>
    <w:rsid w:val="00521DF4"/>
    <w:rsid w:val="005A2D0F"/>
    <w:rsid w:val="005C3CC1"/>
    <w:rsid w:val="005C6B24"/>
    <w:rsid w:val="005C7154"/>
    <w:rsid w:val="005F3E50"/>
    <w:rsid w:val="006105E8"/>
    <w:rsid w:val="0061157D"/>
    <w:rsid w:val="00617217"/>
    <w:rsid w:val="00617E5E"/>
    <w:rsid w:val="00670F4E"/>
    <w:rsid w:val="00686267"/>
    <w:rsid w:val="006C6D97"/>
    <w:rsid w:val="006D0A43"/>
    <w:rsid w:val="006E6D5D"/>
    <w:rsid w:val="00735D7F"/>
    <w:rsid w:val="007A391A"/>
    <w:rsid w:val="007C2A9F"/>
    <w:rsid w:val="007C532D"/>
    <w:rsid w:val="007F6365"/>
    <w:rsid w:val="008000CA"/>
    <w:rsid w:val="00805359"/>
    <w:rsid w:val="00816F8A"/>
    <w:rsid w:val="00836358"/>
    <w:rsid w:val="00864AB4"/>
    <w:rsid w:val="00866156"/>
    <w:rsid w:val="00882ED4"/>
    <w:rsid w:val="00885E7C"/>
    <w:rsid w:val="0088742A"/>
    <w:rsid w:val="00890708"/>
    <w:rsid w:val="008A05D1"/>
    <w:rsid w:val="008B0E86"/>
    <w:rsid w:val="008E2EEB"/>
    <w:rsid w:val="008E79D4"/>
    <w:rsid w:val="0090088B"/>
    <w:rsid w:val="009060BE"/>
    <w:rsid w:val="00923017"/>
    <w:rsid w:val="009327DD"/>
    <w:rsid w:val="00952FC8"/>
    <w:rsid w:val="009534D8"/>
    <w:rsid w:val="0095611F"/>
    <w:rsid w:val="009779FE"/>
    <w:rsid w:val="00982DC2"/>
    <w:rsid w:val="009A17C9"/>
    <w:rsid w:val="009A4DAD"/>
    <w:rsid w:val="009A5DB6"/>
    <w:rsid w:val="009C0671"/>
    <w:rsid w:val="009F2227"/>
    <w:rsid w:val="00A35815"/>
    <w:rsid w:val="00A46999"/>
    <w:rsid w:val="00AC55BB"/>
    <w:rsid w:val="00AC7156"/>
    <w:rsid w:val="00AD007C"/>
    <w:rsid w:val="00AD12B2"/>
    <w:rsid w:val="00AE3D88"/>
    <w:rsid w:val="00AE5714"/>
    <w:rsid w:val="00AE787B"/>
    <w:rsid w:val="00B32AC2"/>
    <w:rsid w:val="00B33950"/>
    <w:rsid w:val="00B35321"/>
    <w:rsid w:val="00B54933"/>
    <w:rsid w:val="00B80D58"/>
    <w:rsid w:val="00BC0052"/>
    <w:rsid w:val="00BC7542"/>
    <w:rsid w:val="00BF55D5"/>
    <w:rsid w:val="00C306F8"/>
    <w:rsid w:val="00C61241"/>
    <w:rsid w:val="00C67547"/>
    <w:rsid w:val="00CA0D6C"/>
    <w:rsid w:val="00CA50CA"/>
    <w:rsid w:val="00CD7022"/>
    <w:rsid w:val="00CE538A"/>
    <w:rsid w:val="00CF0CC6"/>
    <w:rsid w:val="00CF7F58"/>
    <w:rsid w:val="00D1618D"/>
    <w:rsid w:val="00D4374D"/>
    <w:rsid w:val="00D66B0A"/>
    <w:rsid w:val="00D765C2"/>
    <w:rsid w:val="00D9252F"/>
    <w:rsid w:val="00D949BB"/>
    <w:rsid w:val="00DB027A"/>
    <w:rsid w:val="00DC699A"/>
    <w:rsid w:val="00DF697C"/>
    <w:rsid w:val="00E03FEB"/>
    <w:rsid w:val="00E25597"/>
    <w:rsid w:val="00E31486"/>
    <w:rsid w:val="00E3503C"/>
    <w:rsid w:val="00E44E9B"/>
    <w:rsid w:val="00E45D46"/>
    <w:rsid w:val="00E74331"/>
    <w:rsid w:val="00EC1F30"/>
    <w:rsid w:val="00ED38E5"/>
    <w:rsid w:val="00EE6B1B"/>
    <w:rsid w:val="00EF5B8E"/>
    <w:rsid w:val="00F078A6"/>
    <w:rsid w:val="00F32F25"/>
    <w:rsid w:val="00F36F46"/>
    <w:rsid w:val="00F54F3D"/>
    <w:rsid w:val="00F57716"/>
    <w:rsid w:val="00F70305"/>
    <w:rsid w:val="00F77FE5"/>
    <w:rsid w:val="00F87D6B"/>
    <w:rsid w:val="00FA1CC1"/>
    <w:rsid w:val="00FA68A0"/>
    <w:rsid w:val="00FA6A6C"/>
    <w:rsid w:val="00FB7015"/>
    <w:rsid w:val="00FC6147"/>
    <w:rsid w:val="00FC7B3B"/>
    <w:rsid w:val="00FD25F0"/>
    <w:rsid w:val="00FD5233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A4699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Format"/>
    <w:basedOn w:val="4"/>
    <w:next w:val="a1"/>
    <w:link w:val="10"/>
    <w:autoRedefine/>
    <w:rsid w:val="002D77CD"/>
    <w:pPr>
      <w:keepLines w:val="0"/>
      <w:spacing w:before="0"/>
      <w:ind w:left="567" w:right="567"/>
      <w:jc w:val="center"/>
      <w:outlineLvl w:val="0"/>
    </w:pPr>
    <w:rPr>
      <w:rFonts w:ascii="Times New Roman" w:eastAsia="TimesNewRomanPSMT" w:hAnsi="Times New Roman" w:cs="Times New Roman"/>
      <w:i w:val="0"/>
      <w:iCs w:val="0"/>
      <w:snapToGrid w:val="0"/>
      <w:color w:val="auto"/>
      <w:szCs w:val="24"/>
    </w:rPr>
  </w:style>
  <w:style w:type="paragraph" w:styleId="2">
    <w:name w:val="heading 2"/>
    <w:basedOn w:val="a1"/>
    <w:next w:val="a1"/>
    <w:link w:val="20"/>
    <w:rsid w:val="009230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1"/>
    <w:next w:val="a1"/>
    <w:link w:val="30"/>
    <w:rsid w:val="009230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rsid w:val="002D77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Днорм.текст"/>
    <w:link w:val="a6"/>
    <w:rsid w:val="00EF5B8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норм.текст Знак"/>
    <w:link w:val="a5"/>
    <w:rsid w:val="00EF5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норм.текст(без відст.)"/>
    <w:basedOn w:val="a5"/>
    <w:link w:val="a8"/>
    <w:rsid w:val="00F36F46"/>
    <w:pPr>
      <w:ind w:firstLine="0"/>
    </w:pPr>
  </w:style>
  <w:style w:type="character" w:customStyle="1" w:styleId="a8">
    <w:name w:val="Днорм.текст(без відст.) Знак"/>
    <w:link w:val="a7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сп.марк."/>
    <w:basedOn w:val="a5"/>
    <w:link w:val="a9"/>
    <w:rsid w:val="00F36F46"/>
    <w:pPr>
      <w:numPr>
        <w:numId w:val="6"/>
      </w:numPr>
    </w:pPr>
  </w:style>
  <w:style w:type="character" w:customStyle="1" w:styleId="a9">
    <w:name w:val="Дсп.марк. Знак Знак"/>
    <w:link w:val="a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сп.нумер."/>
    <w:basedOn w:val="a5"/>
    <w:rsid w:val="00F36F46"/>
    <w:pPr>
      <w:numPr>
        <w:numId w:val="7"/>
      </w:numPr>
    </w:pPr>
  </w:style>
  <w:style w:type="paragraph" w:customStyle="1" w:styleId="aa">
    <w:name w:val="Дназв.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1"/>
    </w:pPr>
    <w:rPr>
      <w:b/>
      <w:bCs/>
      <w:szCs w:val="28"/>
    </w:rPr>
  </w:style>
  <w:style w:type="paragraph" w:customStyle="1" w:styleId="ab">
    <w:name w:val="Дназв.п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2"/>
    </w:pPr>
    <w:rPr>
      <w:b/>
    </w:rPr>
  </w:style>
  <w:style w:type="paragraph" w:customStyle="1" w:styleId="ac">
    <w:name w:val="Дназв.розд."/>
    <w:basedOn w:val="a5"/>
    <w:next w:val="a5"/>
    <w:rsid w:val="00BF55D5"/>
    <w:pPr>
      <w:keepNext/>
      <w:keepLines/>
      <w:pageBreakBefore/>
      <w:suppressAutoHyphens/>
      <w:spacing w:after="120"/>
      <w:ind w:left="567" w:right="567" w:firstLine="0"/>
      <w:jc w:val="center"/>
      <w:outlineLvl w:val="0"/>
    </w:pPr>
    <w:rPr>
      <w:b/>
      <w:bCs/>
    </w:rPr>
  </w:style>
  <w:style w:type="paragraph" w:customStyle="1" w:styleId="ad">
    <w:name w:val="Дназв.розд.(не зміст)"/>
    <w:basedOn w:val="ac"/>
    <w:next w:val="a5"/>
    <w:rsid w:val="00F36F46"/>
    <w:pPr>
      <w:ind w:left="0" w:right="0"/>
    </w:pPr>
    <w:rPr>
      <w:snapToGrid w:val="0"/>
    </w:rPr>
  </w:style>
  <w:style w:type="paragraph" w:customStyle="1" w:styleId="ae">
    <w:name w:val="Дрис."/>
    <w:basedOn w:val="a7"/>
    <w:next w:val="a1"/>
    <w:rsid w:val="00F36F46"/>
    <w:pPr>
      <w:keepNext/>
      <w:keepLines/>
      <w:spacing w:before="120"/>
      <w:contextualSpacing/>
      <w:jc w:val="center"/>
    </w:pPr>
  </w:style>
  <w:style w:type="paragraph" w:customStyle="1" w:styleId="af">
    <w:name w:val="Дрис.підп."/>
    <w:basedOn w:val="ae"/>
    <w:next w:val="a5"/>
    <w:rsid w:val="00F36F46"/>
    <w:pPr>
      <w:keepNext w:val="0"/>
      <w:suppressAutoHyphens/>
      <w:spacing w:before="0" w:after="120"/>
      <w:ind w:left="1134" w:right="1134"/>
      <w:outlineLvl w:val="3"/>
    </w:pPr>
  </w:style>
  <w:style w:type="paragraph" w:customStyle="1" w:styleId="af0">
    <w:name w:val="Дтабл.№"/>
    <w:basedOn w:val="a5"/>
    <w:next w:val="a1"/>
    <w:rsid w:val="00F36F46"/>
    <w:pPr>
      <w:keepNext/>
      <w:keepLines/>
      <w:suppressAutoHyphens/>
      <w:jc w:val="right"/>
      <w:outlineLvl w:val="3"/>
    </w:pPr>
    <w:rPr>
      <w:spacing w:val="20"/>
      <w:sz w:val="22"/>
    </w:rPr>
  </w:style>
  <w:style w:type="paragraph" w:customStyle="1" w:styleId="af1">
    <w:name w:val="Дтабл.назв."/>
    <w:basedOn w:val="a5"/>
    <w:next w:val="a5"/>
    <w:rsid w:val="00F36F46"/>
    <w:pPr>
      <w:keepNext/>
      <w:keepLines/>
      <w:suppressAutoHyphens/>
      <w:ind w:left="851" w:right="851" w:firstLine="0"/>
      <w:jc w:val="center"/>
      <w:outlineLvl w:val="3"/>
    </w:pPr>
    <w:rPr>
      <w:bCs/>
      <w:iCs/>
      <w:sz w:val="22"/>
      <w:szCs w:val="26"/>
    </w:rPr>
  </w:style>
  <w:style w:type="paragraph" w:customStyle="1" w:styleId="af2">
    <w:name w:val="Дтабл.текст"/>
    <w:basedOn w:val="a7"/>
    <w:rsid w:val="00F36F46"/>
    <w:pPr>
      <w:jc w:val="left"/>
    </w:pPr>
    <w:rPr>
      <w:sz w:val="23"/>
    </w:rPr>
  </w:style>
  <w:style w:type="paragraph" w:customStyle="1" w:styleId="af3">
    <w:name w:val="Дтабл.шапка"/>
    <w:basedOn w:val="a7"/>
    <w:rsid w:val="00F36F46"/>
    <w:pPr>
      <w:jc w:val="center"/>
    </w:pPr>
    <w:rPr>
      <w:sz w:val="20"/>
    </w:rPr>
  </w:style>
  <w:style w:type="paragraph" w:customStyle="1" w:styleId="af4">
    <w:name w:val="Дформула"/>
    <w:basedOn w:val="a5"/>
    <w:next w:val="a7"/>
    <w:rsid w:val="00EC1F30"/>
    <w:pPr>
      <w:tabs>
        <w:tab w:val="center" w:pos="4678"/>
        <w:tab w:val="right" w:pos="9356"/>
      </w:tabs>
      <w:ind w:firstLine="0"/>
      <w:jc w:val="center"/>
    </w:pPr>
  </w:style>
  <w:style w:type="paragraph" w:styleId="af5">
    <w:name w:val="footer"/>
    <w:basedOn w:val="a1"/>
    <w:link w:val="af6"/>
    <w:unhideWhenUsed/>
    <w:rsid w:val="002D77C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rsid w:val="002D77CD"/>
    <w:rPr>
      <w:rFonts w:ascii="Times New Roman" w:hAnsi="Times New Roman"/>
      <w:sz w:val="24"/>
    </w:rPr>
  </w:style>
  <w:style w:type="character" w:customStyle="1" w:styleId="10">
    <w:name w:val="Заголовок 1 Знак"/>
    <w:aliases w:val="Format Знак"/>
    <w:basedOn w:val="a2"/>
    <w:link w:val="1"/>
    <w:rsid w:val="002D77CD"/>
    <w:rPr>
      <w:rFonts w:ascii="Times New Roman" w:eastAsia="TimesNewRomanPSMT" w:hAnsi="Times New Roman" w:cs="Times New Roman"/>
      <w:b/>
      <w:bCs/>
      <w:snapToGrid w:val="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2D77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af7">
    <w:name w:val="Дназв.тез."/>
    <w:basedOn w:val="a5"/>
    <w:next w:val="af8"/>
    <w:rsid w:val="002D77CD"/>
    <w:pPr>
      <w:keepNext/>
      <w:keepLines/>
      <w:suppressAutoHyphens/>
      <w:spacing w:before="240" w:after="240"/>
      <w:ind w:left="567" w:right="567" w:firstLine="0"/>
      <w:jc w:val="center"/>
      <w:outlineLvl w:val="0"/>
    </w:pPr>
    <w:rPr>
      <w:b/>
      <w:caps/>
    </w:rPr>
  </w:style>
  <w:style w:type="paragraph" w:customStyle="1" w:styleId="af8">
    <w:name w:val="Дназв.авт."/>
    <w:basedOn w:val="af7"/>
    <w:next w:val="af9"/>
    <w:rsid w:val="002D77CD"/>
    <w:pPr>
      <w:spacing w:before="0" w:after="0"/>
      <w:outlineLvl w:val="1"/>
    </w:pPr>
    <w:rPr>
      <w:b w:val="0"/>
      <w:caps w:val="0"/>
    </w:rPr>
  </w:style>
  <w:style w:type="paragraph" w:customStyle="1" w:styleId="af9">
    <w:name w:val="Дназв.орг."/>
    <w:basedOn w:val="af7"/>
    <w:next w:val="a5"/>
    <w:rsid w:val="002D77CD"/>
    <w:pPr>
      <w:spacing w:before="20"/>
      <w:outlineLvl w:val="9"/>
    </w:pPr>
    <w:rPr>
      <w:b w:val="0"/>
      <w:caps w:val="0"/>
      <w:sz w:val="22"/>
      <w:lang w:val="ru-RU"/>
    </w:rPr>
  </w:style>
  <w:style w:type="character" w:customStyle="1" w:styleId="20">
    <w:name w:val="Заголовок 2 Знак"/>
    <w:basedOn w:val="a2"/>
    <w:link w:val="2"/>
    <w:rsid w:val="0092301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rsid w:val="0092301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toc 2"/>
    <w:basedOn w:val="a7"/>
    <w:next w:val="a1"/>
    <w:autoRedefine/>
    <w:uiPriority w:val="39"/>
    <w:rsid w:val="00923017"/>
    <w:pPr>
      <w:keepLines/>
      <w:tabs>
        <w:tab w:val="right" w:leader="dot" w:pos="9344"/>
      </w:tabs>
      <w:suppressAutoHyphens/>
      <w:spacing w:after="120"/>
      <w:ind w:right="1418"/>
      <w:contextualSpacing/>
      <w:jc w:val="left"/>
    </w:pPr>
  </w:style>
  <w:style w:type="paragraph" w:styleId="11">
    <w:name w:val="toc 1"/>
    <w:basedOn w:val="a7"/>
    <w:next w:val="a5"/>
    <w:autoRedefine/>
    <w:uiPriority w:val="39"/>
    <w:rsid w:val="00923017"/>
    <w:pPr>
      <w:keepNext/>
      <w:keepLines/>
      <w:tabs>
        <w:tab w:val="right" w:leader="dot" w:pos="9344"/>
      </w:tabs>
      <w:suppressAutoHyphens/>
      <w:ind w:right="1418"/>
      <w:jc w:val="left"/>
    </w:pPr>
    <w:rPr>
      <w:caps/>
    </w:rPr>
  </w:style>
  <w:style w:type="paragraph" w:styleId="afa">
    <w:name w:val="Document Map"/>
    <w:basedOn w:val="a1"/>
    <w:link w:val="afb"/>
    <w:semiHidden/>
    <w:rsid w:val="00923017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b">
    <w:name w:val="Схема документа Знак"/>
    <w:basedOn w:val="a2"/>
    <w:link w:val="afa"/>
    <w:semiHidden/>
    <w:rsid w:val="00923017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afc">
    <w:name w:val="Джирн."/>
    <w:rsid w:val="00923017"/>
    <w:rPr>
      <w:b/>
      <w:color w:val="auto"/>
      <w:sz w:val="24"/>
      <w:szCs w:val="22"/>
    </w:rPr>
  </w:style>
  <w:style w:type="paragraph" w:customStyle="1" w:styleId="afd">
    <w:name w:val="Дназв.титул.орг."/>
    <w:rsid w:val="00923017"/>
    <w:pPr>
      <w:keepNext/>
      <w:keepLines/>
      <w:suppressAutoHyphens/>
      <w:spacing w:after="0" w:line="240" w:lineRule="auto"/>
      <w:ind w:left="567" w:right="567"/>
      <w:jc w:val="center"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paragraph" w:customStyle="1" w:styleId="afe">
    <w:name w:val="Дназв.титул.конф"/>
    <w:basedOn w:val="afd"/>
    <w:rsid w:val="00923017"/>
    <w:pPr>
      <w:ind w:left="0" w:right="0"/>
    </w:pPr>
    <w:rPr>
      <w:b/>
      <w:caps w:val="0"/>
      <w:sz w:val="28"/>
      <w:szCs w:val="32"/>
    </w:rPr>
  </w:style>
  <w:style w:type="table" w:styleId="aff">
    <w:name w:val="Table Grid"/>
    <w:basedOn w:val="a3"/>
    <w:rsid w:val="0092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 Знак"/>
    <w:basedOn w:val="a1"/>
    <w:semiHidden/>
    <w:rsid w:val="00923017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2">
    <w:name w:val="Знак Знак2"/>
    <w:semiHidden/>
    <w:rsid w:val="00923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">
    <w:name w:val="Стиль Днорм.текст + уплотненный на  01 пт"/>
    <w:basedOn w:val="a5"/>
    <w:rsid w:val="00923017"/>
    <w:pPr>
      <w:ind w:firstLine="374"/>
    </w:pPr>
  </w:style>
  <w:style w:type="paragraph" w:customStyle="1" w:styleId="14">
    <w:name w:val="Стиль Дназв.титул.конф + 14 пт"/>
    <w:basedOn w:val="afe"/>
    <w:rsid w:val="00923017"/>
    <w:pPr>
      <w:ind w:left="374" w:right="374"/>
    </w:pPr>
    <w:rPr>
      <w:bCs/>
    </w:rPr>
  </w:style>
  <w:style w:type="character" w:customStyle="1" w:styleId="aff1">
    <w:name w:val="Дкурсив"/>
    <w:rsid w:val="00923017"/>
    <w:rPr>
      <w:i/>
    </w:rPr>
  </w:style>
  <w:style w:type="paragraph" w:styleId="aff2">
    <w:name w:val="Balloon Text"/>
    <w:basedOn w:val="a1"/>
    <w:link w:val="aff3"/>
    <w:uiPriority w:val="99"/>
    <w:semiHidden/>
    <w:unhideWhenUsed/>
    <w:rsid w:val="00066C0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066C0F"/>
    <w:rPr>
      <w:rFonts w:ascii="Tahoma" w:hAnsi="Tahoma" w:cs="Tahoma"/>
      <w:sz w:val="16"/>
      <w:szCs w:val="16"/>
    </w:rPr>
  </w:style>
  <w:style w:type="paragraph" w:customStyle="1" w:styleId="aff4">
    <w:name w:val="Данотація"/>
    <w:basedOn w:val="a5"/>
    <w:next w:val="a5"/>
    <w:qFormat/>
    <w:rsid w:val="005F3E50"/>
    <w:pPr>
      <w:spacing w:after="240"/>
    </w:pPr>
    <w:rPr>
      <w:i/>
      <w:lang w:val="la-Latn"/>
    </w:rPr>
  </w:style>
  <w:style w:type="paragraph" w:styleId="aff5">
    <w:name w:val="header"/>
    <w:basedOn w:val="a1"/>
    <w:link w:val="aff6"/>
    <w:unhideWhenUsed/>
    <w:rsid w:val="00AC7156"/>
    <w:pPr>
      <w:tabs>
        <w:tab w:val="center" w:pos="4819"/>
        <w:tab w:val="right" w:pos="9639"/>
      </w:tabs>
    </w:pPr>
  </w:style>
  <w:style w:type="character" w:customStyle="1" w:styleId="aff6">
    <w:name w:val="Верхний колонтитул Знак"/>
    <w:basedOn w:val="a2"/>
    <w:link w:val="aff5"/>
    <w:rsid w:val="00AC715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A4699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Format"/>
    <w:basedOn w:val="4"/>
    <w:next w:val="a1"/>
    <w:link w:val="10"/>
    <w:autoRedefine/>
    <w:rsid w:val="002D77CD"/>
    <w:pPr>
      <w:keepLines w:val="0"/>
      <w:spacing w:before="0"/>
      <w:ind w:left="567" w:right="567"/>
      <w:jc w:val="center"/>
      <w:outlineLvl w:val="0"/>
    </w:pPr>
    <w:rPr>
      <w:rFonts w:ascii="Times New Roman" w:eastAsia="TimesNewRomanPSMT" w:hAnsi="Times New Roman" w:cs="Times New Roman"/>
      <w:i w:val="0"/>
      <w:iCs w:val="0"/>
      <w:snapToGrid w:val="0"/>
      <w:color w:val="auto"/>
      <w:szCs w:val="24"/>
    </w:rPr>
  </w:style>
  <w:style w:type="paragraph" w:styleId="2">
    <w:name w:val="heading 2"/>
    <w:basedOn w:val="a1"/>
    <w:next w:val="a1"/>
    <w:link w:val="20"/>
    <w:rsid w:val="009230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1"/>
    <w:next w:val="a1"/>
    <w:link w:val="30"/>
    <w:rsid w:val="009230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rsid w:val="002D77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Днорм.текст"/>
    <w:link w:val="a6"/>
    <w:rsid w:val="00EF5B8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норм.текст Знак"/>
    <w:link w:val="a5"/>
    <w:rsid w:val="00EF5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норм.текст(без відст.)"/>
    <w:basedOn w:val="a5"/>
    <w:link w:val="a8"/>
    <w:rsid w:val="00F36F46"/>
    <w:pPr>
      <w:ind w:firstLine="0"/>
    </w:pPr>
  </w:style>
  <w:style w:type="character" w:customStyle="1" w:styleId="a8">
    <w:name w:val="Днорм.текст(без відст.) Знак"/>
    <w:link w:val="a7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сп.марк."/>
    <w:basedOn w:val="a5"/>
    <w:link w:val="a9"/>
    <w:rsid w:val="00F36F46"/>
    <w:pPr>
      <w:numPr>
        <w:numId w:val="6"/>
      </w:numPr>
    </w:pPr>
  </w:style>
  <w:style w:type="character" w:customStyle="1" w:styleId="a9">
    <w:name w:val="Дсп.марк. Знак Знак"/>
    <w:link w:val="a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сп.нумер."/>
    <w:basedOn w:val="a5"/>
    <w:rsid w:val="00F36F46"/>
    <w:pPr>
      <w:numPr>
        <w:numId w:val="7"/>
      </w:numPr>
    </w:pPr>
  </w:style>
  <w:style w:type="paragraph" w:customStyle="1" w:styleId="aa">
    <w:name w:val="Дназв.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1"/>
    </w:pPr>
    <w:rPr>
      <w:b/>
      <w:bCs/>
      <w:szCs w:val="28"/>
    </w:rPr>
  </w:style>
  <w:style w:type="paragraph" w:customStyle="1" w:styleId="ab">
    <w:name w:val="Дназв.п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2"/>
    </w:pPr>
    <w:rPr>
      <w:b/>
    </w:rPr>
  </w:style>
  <w:style w:type="paragraph" w:customStyle="1" w:styleId="ac">
    <w:name w:val="Дназв.розд."/>
    <w:basedOn w:val="a5"/>
    <w:next w:val="a5"/>
    <w:rsid w:val="00BF55D5"/>
    <w:pPr>
      <w:keepNext/>
      <w:keepLines/>
      <w:pageBreakBefore/>
      <w:suppressAutoHyphens/>
      <w:spacing w:after="120"/>
      <w:ind w:left="567" w:right="567" w:firstLine="0"/>
      <w:jc w:val="center"/>
      <w:outlineLvl w:val="0"/>
    </w:pPr>
    <w:rPr>
      <w:b/>
      <w:bCs/>
    </w:rPr>
  </w:style>
  <w:style w:type="paragraph" w:customStyle="1" w:styleId="ad">
    <w:name w:val="Дназв.розд.(не зміст)"/>
    <w:basedOn w:val="ac"/>
    <w:next w:val="a5"/>
    <w:rsid w:val="00F36F46"/>
    <w:pPr>
      <w:ind w:left="0" w:right="0"/>
    </w:pPr>
    <w:rPr>
      <w:snapToGrid w:val="0"/>
    </w:rPr>
  </w:style>
  <w:style w:type="paragraph" w:customStyle="1" w:styleId="ae">
    <w:name w:val="Дрис."/>
    <w:basedOn w:val="a7"/>
    <w:next w:val="a1"/>
    <w:rsid w:val="00F36F46"/>
    <w:pPr>
      <w:keepNext/>
      <w:keepLines/>
      <w:spacing w:before="120"/>
      <w:contextualSpacing/>
      <w:jc w:val="center"/>
    </w:pPr>
  </w:style>
  <w:style w:type="paragraph" w:customStyle="1" w:styleId="af">
    <w:name w:val="Дрис.підп."/>
    <w:basedOn w:val="ae"/>
    <w:next w:val="a5"/>
    <w:rsid w:val="00F36F46"/>
    <w:pPr>
      <w:keepNext w:val="0"/>
      <w:suppressAutoHyphens/>
      <w:spacing w:before="0" w:after="120"/>
      <w:ind w:left="1134" w:right="1134"/>
      <w:outlineLvl w:val="3"/>
    </w:pPr>
  </w:style>
  <w:style w:type="paragraph" w:customStyle="1" w:styleId="af0">
    <w:name w:val="Дтабл.№"/>
    <w:basedOn w:val="a5"/>
    <w:next w:val="a1"/>
    <w:rsid w:val="00F36F46"/>
    <w:pPr>
      <w:keepNext/>
      <w:keepLines/>
      <w:suppressAutoHyphens/>
      <w:jc w:val="right"/>
      <w:outlineLvl w:val="3"/>
    </w:pPr>
    <w:rPr>
      <w:spacing w:val="20"/>
      <w:sz w:val="22"/>
    </w:rPr>
  </w:style>
  <w:style w:type="paragraph" w:customStyle="1" w:styleId="af1">
    <w:name w:val="Дтабл.назв."/>
    <w:basedOn w:val="a5"/>
    <w:next w:val="a5"/>
    <w:rsid w:val="00F36F46"/>
    <w:pPr>
      <w:keepNext/>
      <w:keepLines/>
      <w:suppressAutoHyphens/>
      <w:ind w:left="851" w:right="851" w:firstLine="0"/>
      <w:jc w:val="center"/>
      <w:outlineLvl w:val="3"/>
    </w:pPr>
    <w:rPr>
      <w:bCs/>
      <w:iCs/>
      <w:sz w:val="22"/>
      <w:szCs w:val="26"/>
    </w:rPr>
  </w:style>
  <w:style w:type="paragraph" w:customStyle="1" w:styleId="af2">
    <w:name w:val="Дтабл.текст"/>
    <w:basedOn w:val="a7"/>
    <w:rsid w:val="00F36F46"/>
    <w:pPr>
      <w:jc w:val="left"/>
    </w:pPr>
    <w:rPr>
      <w:sz w:val="23"/>
    </w:rPr>
  </w:style>
  <w:style w:type="paragraph" w:customStyle="1" w:styleId="af3">
    <w:name w:val="Дтабл.шапка"/>
    <w:basedOn w:val="a7"/>
    <w:rsid w:val="00F36F46"/>
    <w:pPr>
      <w:jc w:val="center"/>
    </w:pPr>
    <w:rPr>
      <w:sz w:val="20"/>
    </w:rPr>
  </w:style>
  <w:style w:type="paragraph" w:customStyle="1" w:styleId="af4">
    <w:name w:val="Дформула"/>
    <w:basedOn w:val="a5"/>
    <w:next w:val="a7"/>
    <w:rsid w:val="00EC1F30"/>
    <w:pPr>
      <w:tabs>
        <w:tab w:val="center" w:pos="4678"/>
        <w:tab w:val="right" w:pos="9356"/>
      </w:tabs>
      <w:ind w:firstLine="0"/>
      <w:jc w:val="center"/>
    </w:pPr>
  </w:style>
  <w:style w:type="paragraph" w:styleId="af5">
    <w:name w:val="footer"/>
    <w:basedOn w:val="a1"/>
    <w:link w:val="af6"/>
    <w:unhideWhenUsed/>
    <w:rsid w:val="002D77C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rsid w:val="002D77CD"/>
    <w:rPr>
      <w:rFonts w:ascii="Times New Roman" w:hAnsi="Times New Roman"/>
      <w:sz w:val="24"/>
    </w:rPr>
  </w:style>
  <w:style w:type="character" w:customStyle="1" w:styleId="10">
    <w:name w:val="Заголовок 1 Знак"/>
    <w:aliases w:val="Format Знак"/>
    <w:basedOn w:val="a2"/>
    <w:link w:val="1"/>
    <w:rsid w:val="002D77CD"/>
    <w:rPr>
      <w:rFonts w:ascii="Times New Roman" w:eastAsia="TimesNewRomanPSMT" w:hAnsi="Times New Roman" w:cs="Times New Roman"/>
      <w:b/>
      <w:bCs/>
      <w:snapToGrid w:val="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2D77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af7">
    <w:name w:val="Дназв.тез."/>
    <w:basedOn w:val="a5"/>
    <w:next w:val="af8"/>
    <w:rsid w:val="002D77CD"/>
    <w:pPr>
      <w:keepNext/>
      <w:keepLines/>
      <w:suppressAutoHyphens/>
      <w:spacing w:before="240" w:after="240"/>
      <w:ind w:left="567" w:right="567" w:firstLine="0"/>
      <w:jc w:val="center"/>
      <w:outlineLvl w:val="0"/>
    </w:pPr>
    <w:rPr>
      <w:b/>
      <w:caps/>
    </w:rPr>
  </w:style>
  <w:style w:type="paragraph" w:customStyle="1" w:styleId="af8">
    <w:name w:val="Дназв.авт."/>
    <w:basedOn w:val="af7"/>
    <w:next w:val="af9"/>
    <w:rsid w:val="002D77CD"/>
    <w:pPr>
      <w:spacing w:before="0" w:after="0"/>
      <w:outlineLvl w:val="1"/>
    </w:pPr>
    <w:rPr>
      <w:b w:val="0"/>
      <w:caps w:val="0"/>
    </w:rPr>
  </w:style>
  <w:style w:type="paragraph" w:customStyle="1" w:styleId="af9">
    <w:name w:val="Дназв.орг."/>
    <w:basedOn w:val="af7"/>
    <w:next w:val="a5"/>
    <w:rsid w:val="002D77CD"/>
    <w:pPr>
      <w:spacing w:before="20"/>
      <w:outlineLvl w:val="9"/>
    </w:pPr>
    <w:rPr>
      <w:b w:val="0"/>
      <w:caps w:val="0"/>
      <w:sz w:val="22"/>
      <w:lang w:val="ru-RU"/>
    </w:rPr>
  </w:style>
  <w:style w:type="character" w:customStyle="1" w:styleId="20">
    <w:name w:val="Заголовок 2 Знак"/>
    <w:basedOn w:val="a2"/>
    <w:link w:val="2"/>
    <w:rsid w:val="0092301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rsid w:val="0092301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toc 2"/>
    <w:basedOn w:val="a7"/>
    <w:next w:val="a1"/>
    <w:autoRedefine/>
    <w:uiPriority w:val="39"/>
    <w:rsid w:val="00923017"/>
    <w:pPr>
      <w:keepLines/>
      <w:tabs>
        <w:tab w:val="right" w:leader="dot" w:pos="9344"/>
      </w:tabs>
      <w:suppressAutoHyphens/>
      <w:spacing w:after="120"/>
      <w:ind w:right="1418"/>
      <w:contextualSpacing/>
      <w:jc w:val="left"/>
    </w:pPr>
  </w:style>
  <w:style w:type="paragraph" w:styleId="11">
    <w:name w:val="toc 1"/>
    <w:basedOn w:val="a7"/>
    <w:next w:val="a5"/>
    <w:autoRedefine/>
    <w:uiPriority w:val="39"/>
    <w:rsid w:val="00923017"/>
    <w:pPr>
      <w:keepNext/>
      <w:keepLines/>
      <w:tabs>
        <w:tab w:val="right" w:leader="dot" w:pos="9344"/>
      </w:tabs>
      <w:suppressAutoHyphens/>
      <w:ind w:right="1418"/>
      <w:jc w:val="left"/>
    </w:pPr>
    <w:rPr>
      <w:caps/>
    </w:rPr>
  </w:style>
  <w:style w:type="paragraph" w:styleId="afa">
    <w:name w:val="Document Map"/>
    <w:basedOn w:val="a1"/>
    <w:link w:val="afb"/>
    <w:semiHidden/>
    <w:rsid w:val="00923017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b">
    <w:name w:val="Схема документа Знак"/>
    <w:basedOn w:val="a2"/>
    <w:link w:val="afa"/>
    <w:semiHidden/>
    <w:rsid w:val="00923017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afc">
    <w:name w:val="Джирн."/>
    <w:rsid w:val="00923017"/>
    <w:rPr>
      <w:b/>
      <w:color w:val="auto"/>
      <w:sz w:val="24"/>
      <w:szCs w:val="22"/>
    </w:rPr>
  </w:style>
  <w:style w:type="paragraph" w:customStyle="1" w:styleId="afd">
    <w:name w:val="Дназв.титул.орг."/>
    <w:rsid w:val="00923017"/>
    <w:pPr>
      <w:keepNext/>
      <w:keepLines/>
      <w:suppressAutoHyphens/>
      <w:spacing w:after="0" w:line="240" w:lineRule="auto"/>
      <w:ind w:left="567" w:right="567"/>
      <w:jc w:val="center"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paragraph" w:customStyle="1" w:styleId="afe">
    <w:name w:val="Дназв.титул.конф"/>
    <w:basedOn w:val="afd"/>
    <w:rsid w:val="00923017"/>
    <w:pPr>
      <w:ind w:left="0" w:right="0"/>
    </w:pPr>
    <w:rPr>
      <w:b/>
      <w:caps w:val="0"/>
      <w:sz w:val="28"/>
      <w:szCs w:val="32"/>
    </w:rPr>
  </w:style>
  <w:style w:type="table" w:styleId="aff">
    <w:name w:val="Table Grid"/>
    <w:basedOn w:val="a3"/>
    <w:rsid w:val="0092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 Знак"/>
    <w:basedOn w:val="a1"/>
    <w:semiHidden/>
    <w:rsid w:val="00923017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2">
    <w:name w:val="Знак Знак2"/>
    <w:semiHidden/>
    <w:rsid w:val="00923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">
    <w:name w:val="Стиль Днорм.текст + уплотненный на  01 пт"/>
    <w:basedOn w:val="a5"/>
    <w:rsid w:val="00923017"/>
    <w:pPr>
      <w:ind w:firstLine="374"/>
    </w:pPr>
  </w:style>
  <w:style w:type="paragraph" w:customStyle="1" w:styleId="14">
    <w:name w:val="Стиль Дназв.титул.конф + 14 пт"/>
    <w:basedOn w:val="afe"/>
    <w:rsid w:val="00923017"/>
    <w:pPr>
      <w:ind w:left="374" w:right="374"/>
    </w:pPr>
    <w:rPr>
      <w:bCs/>
    </w:rPr>
  </w:style>
  <w:style w:type="character" w:customStyle="1" w:styleId="aff1">
    <w:name w:val="Дкурсив"/>
    <w:rsid w:val="00923017"/>
    <w:rPr>
      <w:i/>
    </w:rPr>
  </w:style>
  <w:style w:type="paragraph" w:styleId="aff2">
    <w:name w:val="Balloon Text"/>
    <w:basedOn w:val="a1"/>
    <w:link w:val="aff3"/>
    <w:uiPriority w:val="99"/>
    <w:semiHidden/>
    <w:unhideWhenUsed/>
    <w:rsid w:val="00066C0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066C0F"/>
    <w:rPr>
      <w:rFonts w:ascii="Tahoma" w:hAnsi="Tahoma" w:cs="Tahoma"/>
      <w:sz w:val="16"/>
      <w:szCs w:val="16"/>
    </w:rPr>
  </w:style>
  <w:style w:type="paragraph" w:customStyle="1" w:styleId="aff4">
    <w:name w:val="Данотація"/>
    <w:basedOn w:val="a5"/>
    <w:next w:val="a5"/>
    <w:qFormat/>
    <w:rsid w:val="005F3E50"/>
    <w:pPr>
      <w:spacing w:after="240"/>
    </w:pPr>
    <w:rPr>
      <w:i/>
      <w:lang w:val="la-Latn"/>
    </w:rPr>
  </w:style>
  <w:style w:type="paragraph" w:styleId="aff5">
    <w:name w:val="header"/>
    <w:basedOn w:val="a1"/>
    <w:link w:val="aff6"/>
    <w:unhideWhenUsed/>
    <w:rsid w:val="00AC7156"/>
    <w:pPr>
      <w:tabs>
        <w:tab w:val="center" w:pos="4819"/>
        <w:tab w:val="right" w:pos="9639"/>
      </w:tabs>
    </w:pPr>
  </w:style>
  <w:style w:type="character" w:customStyle="1" w:styleId="aff6">
    <w:name w:val="Верхний колонтитул Знак"/>
    <w:basedOn w:val="a2"/>
    <w:link w:val="aff5"/>
    <w:rsid w:val="00AC715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23</cp:revision>
  <dcterms:created xsi:type="dcterms:W3CDTF">2021-03-28T16:21:00Z</dcterms:created>
  <dcterms:modified xsi:type="dcterms:W3CDTF">2021-03-28T22:09:00Z</dcterms:modified>
</cp:coreProperties>
</file>